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DF8F7" w14:textId="2916A2E4" w:rsidR="009B4370" w:rsidRPr="004C7FF5" w:rsidRDefault="005B19A9" w:rsidP="009B437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5B19A9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#113bis electronic</w:t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bookmarkStart w:id="0" w:name="_Hlk61510683"/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>R2-2</w:t>
      </w:r>
      <w:bookmarkEnd w:id="0"/>
      <w:r w:rsidR="006E31DD">
        <w:rPr>
          <w:rFonts w:ascii="Arial" w:eastAsia="MS Mincho" w:hAnsi="Arial"/>
          <w:b/>
          <w:sz w:val="24"/>
          <w:szCs w:val="24"/>
          <w:lang w:val="en-GB" w:eastAsia="x-none"/>
        </w:rPr>
        <w:t>10</w:t>
      </w:r>
      <w:r w:rsidR="00446145">
        <w:rPr>
          <w:rFonts w:ascii="Arial" w:eastAsia="MS Mincho" w:hAnsi="Arial"/>
          <w:b/>
          <w:sz w:val="24"/>
          <w:szCs w:val="24"/>
          <w:lang w:val="en-GB" w:eastAsia="x-none"/>
        </w:rPr>
        <w:t>4505</w:t>
      </w:r>
    </w:p>
    <w:p w14:paraId="1AF4E8E9" w14:textId="2F605446" w:rsidR="009B4370" w:rsidRPr="004C7FF5" w:rsidRDefault="00CD1E60" w:rsidP="009B437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CD1E60">
        <w:rPr>
          <w:rFonts w:ascii="Arial" w:eastAsia="MS Mincho" w:hAnsi="Arial"/>
          <w:b/>
          <w:sz w:val="24"/>
          <w:szCs w:val="24"/>
          <w:lang w:val="en-GB" w:eastAsia="x-none"/>
        </w:rPr>
        <w:t>Online, April 12th – 20th, 2021</w:t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6E31D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           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</w:t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097E991" w14:textId="77777777" w:rsidR="009B4370" w:rsidRDefault="009B437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EE83EFD" w14:textId="6B521307" w:rsidR="009B4370" w:rsidRPr="004B1878" w:rsidRDefault="009B4370" w:rsidP="009B4370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6D5C0E">
        <w:rPr>
          <w:rFonts w:ascii="Arial" w:hAnsi="Arial" w:cs="Arial"/>
          <w:b/>
          <w:bCs/>
          <w:sz w:val="24"/>
          <w:szCs w:val="20"/>
        </w:rPr>
        <w:t>8</w:t>
      </w:r>
      <w:r w:rsidRPr="004B1878">
        <w:rPr>
          <w:rFonts w:ascii="Arial" w:hAnsi="Arial" w:cs="Arial"/>
          <w:b/>
          <w:bCs/>
          <w:sz w:val="24"/>
          <w:szCs w:val="20"/>
        </w:rPr>
        <w:t>.</w:t>
      </w:r>
      <w:r w:rsidR="006678AB">
        <w:rPr>
          <w:rFonts w:ascii="Arial" w:hAnsi="Arial" w:cs="Arial"/>
          <w:b/>
          <w:bCs/>
          <w:sz w:val="24"/>
          <w:szCs w:val="20"/>
        </w:rPr>
        <w:t>7</w:t>
      </w:r>
      <w:r w:rsidRPr="004B1878">
        <w:rPr>
          <w:rFonts w:ascii="Arial" w:hAnsi="Arial" w:cs="Arial"/>
          <w:b/>
          <w:bCs/>
          <w:sz w:val="24"/>
          <w:szCs w:val="20"/>
        </w:rPr>
        <w:t>.</w:t>
      </w:r>
      <w:r w:rsidR="006678AB">
        <w:rPr>
          <w:rFonts w:ascii="Arial" w:hAnsi="Arial" w:cs="Arial"/>
          <w:b/>
          <w:bCs/>
          <w:sz w:val="24"/>
          <w:szCs w:val="20"/>
        </w:rPr>
        <w:t>4</w:t>
      </w:r>
      <w:r w:rsidR="00D370A3">
        <w:rPr>
          <w:rFonts w:ascii="Arial" w:hAnsi="Arial" w:cs="Arial"/>
          <w:b/>
          <w:bCs/>
          <w:sz w:val="24"/>
          <w:szCs w:val="20"/>
        </w:rPr>
        <w:t>.2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4EC5252F" w14:textId="77777777" w:rsidR="009B4370" w:rsidRPr="004B1878" w:rsidRDefault="009B4370" w:rsidP="009B4370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7C305B88" w14:textId="1BC2977F" w:rsidR="009B4370" w:rsidRPr="004B1878" w:rsidRDefault="009B4370" w:rsidP="00573391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817B30" w:rsidRPr="00817B30">
        <w:rPr>
          <w:rFonts w:ascii="Arial" w:hAnsi="Arial" w:cs="Arial"/>
          <w:b/>
          <w:bCs/>
          <w:sz w:val="24"/>
          <w:szCs w:val="20"/>
        </w:rPr>
        <w:t>Summary document for AI 8.7.</w:t>
      </w:r>
      <w:r w:rsidR="00817B30">
        <w:rPr>
          <w:rFonts w:ascii="Arial" w:hAnsi="Arial" w:cs="Arial"/>
          <w:b/>
          <w:bCs/>
          <w:sz w:val="24"/>
          <w:szCs w:val="20"/>
        </w:rPr>
        <w:t>4</w:t>
      </w:r>
      <w:r w:rsidR="00817B30" w:rsidRPr="00817B30">
        <w:rPr>
          <w:rFonts w:ascii="Arial" w:hAnsi="Arial" w:cs="Arial"/>
          <w:b/>
          <w:bCs/>
          <w:sz w:val="24"/>
          <w:szCs w:val="20"/>
        </w:rPr>
        <w:t>.</w:t>
      </w:r>
      <w:r w:rsidR="00817B30">
        <w:rPr>
          <w:rFonts w:ascii="Arial" w:hAnsi="Arial" w:cs="Arial"/>
          <w:b/>
          <w:bCs/>
          <w:sz w:val="24"/>
          <w:szCs w:val="20"/>
        </w:rPr>
        <w:t>2</w:t>
      </w:r>
    </w:p>
    <w:p w14:paraId="0197657D" w14:textId="33E5E89F" w:rsidR="009C0564" w:rsidRPr="001F5D8D" w:rsidRDefault="009B4370" w:rsidP="001F5D8D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11826ADA" w14:textId="341499BD" w:rsidR="00496759" w:rsidRDefault="00496759" w:rsidP="002B2F4B">
      <w:pPr>
        <w:rPr>
          <w:sz w:val="20"/>
          <w:szCs w:val="20"/>
          <w:lang w:eastAsia="zh-CN"/>
        </w:rPr>
      </w:pPr>
      <w:r w:rsidRPr="00496759">
        <w:rPr>
          <w:sz w:val="20"/>
          <w:szCs w:val="20"/>
          <w:lang w:eastAsia="zh-CN"/>
        </w:rPr>
        <w:t xml:space="preserve">This document is to provide a summary </w:t>
      </w:r>
      <w:r w:rsidR="00051343">
        <w:rPr>
          <w:sz w:val="20"/>
          <w:szCs w:val="20"/>
          <w:lang w:eastAsia="zh-CN"/>
        </w:rPr>
        <w:t>of</w:t>
      </w:r>
      <w:r w:rsidRPr="00496759">
        <w:rPr>
          <w:sz w:val="20"/>
          <w:szCs w:val="20"/>
          <w:lang w:eastAsia="zh-CN"/>
        </w:rPr>
        <w:t xml:space="preserve"> the documents submitted to the AI 8.7.</w:t>
      </w:r>
      <w:r>
        <w:rPr>
          <w:sz w:val="20"/>
          <w:szCs w:val="20"/>
          <w:lang w:eastAsia="zh-CN"/>
        </w:rPr>
        <w:t>4</w:t>
      </w:r>
      <w:r w:rsidRPr="00496759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>2.</w:t>
      </w:r>
    </w:p>
    <w:p w14:paraId="35954F20" w14:textId="35A47EA2" w:rsidR="00816E9B" w:rsidRDefault="00632B64" w:rsidP="00493C77">
      <w:pPr>
        <w:pStyle w:val="Heading1"/>
      </w:pPr>
      <w:r>
        <w:t>Adaptation Layer over PC5</w:t>
      </w:r>
    </w:p>
    <w:p w14:paraId="2687FC92" w14:textId="34A3A387" w:rsidR="00BB086D" w:rsidRDefault="005A2F94" w:rsidP="00A4780D">
      <w:pPr>
        <w:rPr>
          <w:sz w:val="20"/>
          <w:szCs w:val="20"/>
        </w:rPr>
      </w:pPr>
      <w:r>
        <w:rPr>
          <w:sz w:val="20"/>
          <w:szCs w:val="20"/>
        </w:rPr>
        <w:t>The following aspects are discussed when considering the need of adaptation layer over PC5:</w:t>
      </w:r>
    </w:p>
    <w:p w14:paraId="04C54238" w14:textId="7A08AA0A" w:rsidR="005A2F94" w:rsidRDefault="005A2F94" w:rsidP="0001622B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5A2F94">
        <w:rPr>
          <w:sz w:val="20"/>
          <w:szCs w:val="20"/>
        </w:rPr>
        <w:t xml:space="preserve">Support N:1 mapping for remote UE </w:t>
      </w:r>
      <w:proofErr w:type="spellStart"/>
      <w:r w:rsidRPr="005A2F94">
        <w:rPr>
          <w:sz w:val="20"/>
          <w:szCs w:val="20"/>
        </w:rPr>
        <w:t>Uu</w:t>
      </w:r>
      <w:proofErr w:type="spellEnd"/>
      <w:r w:rsidRPr="005A2F94">
        <w:rPr>
          <w:sz w:val="20"/>
          <w:szCs w:val="20"/>
        </w:rPr>
        <w:t xml:space="preserve"> bearer to PC5 RLC</w:t>
      </w:r>
      <w:r w:rsidR="00340EF8">
        <w:rPr>
          <w:sz w:val="20"/>
          <w:szCs w:val="20"/>
        </w:rPr>
        <w:t xml:space="preserve"> </w:t>
      </w:r>
      <w:proofErr w:type="gramStart"/>
      <w:r w:rsidR="00340EF8">
        <w:rPr>
          <w:sz w:val="20"/>
          <w:szCs w:val="20"/>
        </w:rPr>
        <w:t>channel</w:t>
      </w:r>
      <w:r>
        <w:rPr>
          <w:sz w:val="20"/>
          <w:szCs w:val="20"/>
        </w:rPr>
        <w:t>;</w:t>
      </w:r>
      <w:proofErr w:type="gramEnd"/>
    </w:p>
    <w:p w14:paraId="2432B307" w14:textId="69BABFE4" w:rsidR="005A2F94" w:rsidRDefault="005A2F94" w:rsidP="0001622B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Consistent s</w:t>
      </w:r>
      <w:r w:rsidRPr="005A2F94">
        <w:rPr>
          <w:sz w:val="20"/>
          <w:szCs w:val="20"/>
        </w:rPr>
        <w:t xml:space="preserve">upport </w:t>
      </w:r>
      <w:r>
        <w:rPr>
          <w:sz w:val="20"/>
          <w:szCs w:val="20"/>
        </w:rPr>
        <w:t xml:space="preserve">of </w:t>
      </w:r>
      <w:r w:rsidRPr="005A2F94">
        <w:rPr>
          <w:sz w:val="20"/>
          <w:szCs w:val="20"/>
        </w:rPr>
        <w:t xml:space="preserve">multi-hop relay </w:t>
      </w:r>
      <w:r>
        <w:rPr>
          <w:sz w:val="20"/>
          <w:szCs w:val="20"/>
        </w:rPr>
        <w:t>in a</w:t>
      </w:r>
      <w:r w:rsidRPr="005A2F94">
        <w:rPr>
          <w:sz w:val="20"/>
          <w:szCs w:val="20"/>
        </w:rPr>
        <w:t xml:space="preserve"> forward compatibility </w:t>
      </w:r>
      <w:proofErr w:type="gramStart"/>
      <w:r>
        <w:rPr>
          <w:sz w:val="20"/>
          <w:szCs w:val="20"/>
        </w:rPr>
        <w:t>way;</w:t>
      </w:r>
      <w:proofErr w:type="gramEnd"/>
    </w:p>
    <w:p w14:paraId="3C607455" w14:textId="0280A962" w:rsidR="005A2F94" w:rsidRDefault="00212268" w:rsidP="0001622B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  <w:r w:rsidR="005A2F94" w:rsidRPr="005A2F94">
        <w:rPr>
          <w:sz w:val="20"/>
          <w:szCs w:val="20"/>
        </w:rPr>
        <w:t>ifferentiat</w:t>
      </w:r>
      <w:r>
        <w:rPr>
          <w:sz w:val="20"/>
          <w:szCs w:val="20"/>
        </w:rPr>
        <w:t>ed handling</w:t>
      </w:r>
      <w:r w:rsidR="005A2F94" w:rsidRPr="005A2F94">
        <w:rPr>
          <w:sz w:val="20"/>
          <w:szCs w:val="20"/>
        </w:rPr>
        <w:t xml:space="preserve"> between non-relaying traffic and relaying traffic</w:t>
      </w:r>
      <w:r w:rsidR="00321D0F">
        <w:rPr>
          <w:sz w:val="20"/>
          <w:szCs w:val="20"/>
        </w:rPr>
        <w:t xml:space="preserve">, e.g., </w:t>
      </w:r>
      <w:r w:rsidR="00321D0F" w:rsidRPr="00321D0F">
        <w:rPr>
          <w:sz w:val="20"/>
          <w:szCs w:val="20"/>
        </w:rPr>
        <w:t>exchang</w:t>
      </w:r>
      <w:r w:rsidR="00321D0F">
        <w:rPr>
          <w:sz w:val="20"/>
          <w:szCs w:val="20"/>
        </w:rPr>
        <w:t>ing</w:t>
      </w:r>
      <w:r w:rsidR="00321D0F" w:rsidRPr="00321D0F">
        <w:rPr>
          <w:sz w:val="20"/>
          <w:szCs w:val="20"/>
        </w:rPr>
        <w:t xml:space="preserve"> </w:t>
      </w:r>
      <w:r w:rsidR="00321D0F">
        <w:rPr>
          <w:sz w:val="20"/>
          <w:szCs w:val="20"/>
        </w:rPr>
        <w:t xml:space="preserve">adaptation layer </w:t>
      </w:r>
      <w:r w:rsidR="00321D0F" w:rsidRPr="00321D0F">
        <w:rPr>
          <w:sz w:val="20"/>
          <w:szCs w:val="20"/>
        </w:rPr>
        <w:t xml:space="preserve">control PDUs </w:t>
      </w:r>
      <w:r w:rsidR="00321D0F">
        <w:rPr>
          <w:sz w:val="20"/>
          <w:szCs w:val="20"/>
        </w:rPr>
        <w:t xml:space="preserve">about link status between </w:t>
      </w:r>
      <w:r w:rsidR="00321D0F" w:rsidRPr="00321D0F">
        <w:rPr>
          <w:sz w:val="20"/>
          <w:szCs w:val="20"/>
        </w:rPr>
        <w:t xml:space="preserve">remote UE </w:t>
      </w:r>
      <w:r w:rsidR="00321D0F">
        <w:rPr>
          <w:sz w:val="20"/>
          <w:szCs w:val="20"/>
        </w:rPr>
        <w:t>and</w:t>
      </w:r>
      <w:r w:rsidR="00321D0F" w:rsidRPr="00321D0F">
        <w:rPr>
          <w:sz w:val="20"/>
          <w:szCs w:val="20"/>
        </w:rPr>
        <w:t xml:space="preserve"> relay </w:t>
      </w:r>
      <w:proofErr w:type="gramStart"/>
      <w:r w:rsidR="00321D0F" w:rsidRPr="00321D0F">
        <w:rPr>
          <w:sz w:val="20"/>
          <w:szCs w:val="20"/>
        </w:rPr>
        <w:t>UE</w:t>
      </w:r>
      <w:r w:rsidR="00321D0F">
        <w:rPr>
          <w:sz w:val="20"/>
          <w:szCs w:val="20"/>
        </w:rPr>
        <w:t>;</w:t>
      </w:r>
      <w:proofErr w:type="gramEnd"/>
    </w:p>
    <w:p w14:paraId="7894A688" w14:textId="2100EA1A" w:rsidR="00321D0F" w:rsidRDefault="00321D0F" w:rsidP="0001622B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Remote UE may also operate as relay </w:t>
      </w:r>
      <w:proofErr w:type="gramStart"/>
      <w:r>
        <w:rPr>
          <w:sz w:val="20"/>
          <w:szCs w:val="20"/>
        </w:rPr>
        <w:t>UE, and</w:t>
      </w:r>
      <w:proofErr w:type="gramEnd"/>
      <w:r>
        <w:rPr>
          <w:sz w:val="20"/>
          <w:szCs w:val="20"/>
        </w:rPr>
        <w:t xml:space="preserve"> should support </w:t>
      </w:r>
      <w:proofErr w:type="spellStart"/>
      <w:r>
        <w:rPr>
          <w:sz w:val="20"/>
          <w:szCs w:val="20"/>
        </w:rPr>
        <w:t>Uu</w:t>
      </w:r>
      <w:proofErr w:type="spellEnd"/>
      <w:r>
        <w:rPr>
          <w:sz w:val="20"/>
          <w:szCs w:val="20"/>
        </w:rPr>
        <w:t xml:space="preserve"> adaptation layer anyway.</w:t>
      </w:r>
    </w:p>
    <w:p w14:paraId="00FB92D9" w14:textId="3DB857E9" w:rsidR="001C055E" w:rsidRDefault="00340EF8" w:rsidP="005A2F94">
      <w:pPr>
        <w:rPr>
          <w:sz w:val="20"/>
          <w:szCs w:val="20"/>
        </w:rPr>
      </w:pPr>
      <w:r>
        <w:rPr>
          <w:sz w:val="20"/>
          <w:szCs w:val="20"/>
        </w:rPr>
        <w:t xml:space="preserve">With regards to a), </w:t>
      </w:r>
      <w:r w:rsidR="001C055E">
        <w:rPr>
          <w:sz w:val="20"/>
          <w:szCs w:val="20"/>
        </w:rPr>
        <w:t>[2]</w:t>
      </w:r>
      <w:r w:rsidR="00093679">
        <w:rPr>
          <w:sz w:val="20"/>
          <w:szCs w:val="20"/>
        </w:rPr>
        <w:t>[3]</w:t>
      </w:r>
      <w:r w:rsidR="001C055E">
        <w:rPr>
          <w:sz w:val="20"/>
          <w:szCs w:val="20"/>
        </w:rPr>
        <w:t xml:space="preserve"> points out that </w:t>
      </w:r>
      <w:r w:rsidR="001C055E" w:rsidRPr="001C055E">
        <w:rPr>
          <w:sz w:val="20"/>
          <w:szCs w:val="20"/>
        </w:rPr>
        <w:t>the maximum number of</w:t>
      </w:r>
      <w:r>
        <w:rPr>
          <w:sz w:val="20"/>
          <w:szCs w:val="20"/>
        </w:rPr>
        <w:t xml:space="preserve"> SL RLC channels</w:t>
      </w:r>
      <w:r w:rsidR="001C055E" w:rsidRPr="001C055E">
        <w:rPr>
          <w:sz w:val="20"/>
          <w:szCs w:val="20"/>
        </w:rPr>
        <w:t xml:space="preserve"> </w:t>
      </w:r>
      <w:r>
        <w:rPr>
          <w:sz w:val="20"/>
          <w:szCs w:val="20"/>
        </w:rPr>
        <w:t>over a PC5</w:t>
      </w:r>
      <w:r w:rsidR="001C055E" w:rsidRPr="001C055E">
        <w:rPr>
          <w:sz w:val="20"/>
          <w:szCs w:val="20"/>
        </w:rPr>
        <w:t xml:space="preserve"> is </w:t>
      </w:r>
      <w:r w:rsidR="00E5513C">
        <w:rPr>
          <w:sz w:val="20"/>
          <w:szCs w:val="20"/>
        </w:rPr>
        <w:t xml:space="preserve">smaller than </w:t>
      </w:r>
      <w:r w:rsidR="001C055E" w:rsidRPr="001C055E">
        <w:rPr>
          <w:sz w:val="20"/>
          <w:szCs w:val="20"/>
        </w:rPr>
        <w:t xml:space="preserve">the maximum number of DRBs </w:t>
      </w:r>
      <w:r w:rsidR="00E5513C">
        <w:rPr>
          <w:sz w:val="20"/>
          <w:szCs w:val="20"/>
        </w:rPr>
        <w:t>over</w:t>
      </w:r>
      <w:r w:rsidR="001C055E" w:rsidRPr="001C055E">
        <w:rPr>
          <w:sz w:val="20"/>
          <w:szCs w:val="20"/>
        </w:rPr>
        <w:t xml:space="preserve"> </w:t>
      </w:r>
      <w:proofErr w:type="spellStart"/>
      <w:r w:rsidR="001C055E" w:rsidRPr="001C055E">
        <w:rPr>
          <w:sz w:val="20"/>
          <w:szCs w:val="20"/>
        </w:rPr>
        <w:t>Uu</w:t>
      </w:r>
      <w:proofErr w:type="spellEnd"/>
      <w:r>
        <w:rPr>
          <w:sz w:val="20"/>
          <w:szCs w:val="20"/>
        </w:rPr>
        <w:t xml:space="preserve">. </w:t>
      </w:r>
      <w:r w:rsidR="001C055E" w:rsidRPr="001C055E">
        <w:rPr>
          <w:sz w:val="20"/>
          <w:szCs w:val="20"/>
        </w:rPr>
        <w:t xml:space="preserve">Hence N:1 mapping between </w:t>
      </w:r>
      <w:proofErr w:type="spellStart"/>
      <w:r w:rsidR="001C055E" w:rsidRPr="001C055E">
        <w:rPr>
          <w:sz w:val="20"/>
          <w:szCs w:val="20"/>
        </w:rPr>
        <w:t>Uu</w:t>
      </w:r>
      <w:proofErr w:type="spellEnd"/>
      <w:r w:rsidR="001C055E" w:rsidRPr="001C055E">
        <w:rPr>
          <w:sz w:val="20"/>
          <w:szCs w:val="20"/>
        </w:rPr>
        <w:t xml:space="preserve"> bearer and PC5 </w:t>
      </w:r>
      <w:r>
        <w:rPr>
          <w:sz w:val="20"/>
          <w:szCs w:val="20"/>
        </w:rPr>
        <w:t>RLC channels</w:t>
      </w:r>
      <w:r w:rsidR="001C055E" w:rsidRPr="001C055E">
        <w:rPr>
          <w:sz w:val="20"/>
          <w:szCs w:val="20"/>
        </w:rPr>
        <w:t xml:space="preserve"> should be supported.</w:t>
      </w:r>
      <w:r w:rsidR="00093679">
        <w:rPr>
          <w:sz w:val="20"/>
          <w:szCs w:val="20"/>
        </w:rPr>
        <w:t xml:space="preserve"> [3] </w:t>
      </w:r>
      <w:r w:rsidR="00FC0760">
        <w:rPr>
          <w:sz w:val="20"/>
          <w:szCs w:val="20"/>
        </w:rPr>
        <w:t xml:space="preserve">[4] </w:t>
      </w:r>
      <w:r w:rsidR="00093679">
        <w:rPr>
          <w:sz w:val="20"/>
          <w:szCs w:val="20"/>
        </w:rPr>
        <w:t xml:space="preserve">observe that </w:t>
      </w:r>
      <w:r w:rsidR="000201C0">
        <w:rPr>
          <w:sz w:val="20"/>
          <w:szCs w:val="20"/>
        </w:rPr>
        <w:t>t</w:t>
      </w:r>
      <w:r w:rsidR="00093679" w:rsidRPr="00093679">
        <w:rPr>
          <w:sz w:val="20"/>
          <w:szCs w:val="20"/>
        </w:rPr>
        <w:t xml:space="preserve">he overhead </w:t>
      </w:r>
      <w:r w:rsidR="005B371D">
        <w:rPr>
          <w:sz w:val="20"/>
          <w:szCs w:val="20"/>
        </w:rPr>
        <w:t>from</w:t>
      </w:r>
      <w:r w:rsidR="00093679" w:rsidRPr="00093679">
        <w:rPr>
          <w:sz w:val="20"/>
          <w:szCs w:val="20"/>
        </w:rPr>
        <w:t xml:space="preserve"> </w:t>
      </w:r>
      <w:r w:rsidR="005B371D">
        <w:rPr>
          <w:sz w:val="20"/>
          <w:szCs w:val="20"/>
        </w:rPr>
        <w:t xml:space="preserve">the header of </w:t>
      </w:r>
      <w:r w:rsidR="00093679" w:rsidRPr="00093679">
        <w:rPr>
          <w:sz w:val="20"/>
          <w:szCs w:val="20"/>
        </w:rPr>
        <w:t>adaptation layer over PC5 is negligible for L2 UE-to-Network Relay</w:t>
      </w:r>
      <w:r w:rsidR="00093679">
        <w:rPr>
          <w:sz w:val="20"/>
          <w:szCs w:val="20"/>
        </w:rPr>
        <w:t xml:space="preserve">. </w:t>
      </w:r>
    </w:p>
    <w:p w14:paraId="76C912D8" w14:textId="6629950D" w:rsidR="00790E08" w:rsidRDefault="005A2F94" w:rsidP="005A2F94">
      <w:pPr>
        <w:rPr>
          <w:sz w:val="20"/>
          <w:szCs w:val="20"/>
        </w:rPr>
      </w:pPr>
      <w:r>
        <w:rPr>
          <w:sz w:val="20"/>
          <w:szCs w:val="20"/>
        </w:rPr>
        <w:t>[</w:t>
      </w:r>
      <w:r w:rsidR="00E43DE8">
        <w:rPr>
          <w:sz w:val="20"/>
          <w:szCs w:val="20"/>
        </w:rPr>
        <w:t>2</w:t>
      </w:r>
      <w:r>
        <w:rPr>
          <w:sz w:val="20"/>
          <w:szCs w:val="20"/>
        </w:rPr>
        <w:t>]</w:t>
      </w:r>
      <w:r w:rsidR="00E43DE8">
        <w:rPr>
          <w:sz w:val="20"/>
          <w:szCs w:val="20"/>
        </w:rPr>
        <w:t>[3][4]</w:t>
      </w:r>
      <w:r w:rsidR="0048461E">
        <w:rPr>
          <w:sz w:val="20"/>
          <w:szCs w:val="20"/>
        </w:rPr>
        <w:t>[5]</w:t>
      </w:r>
      <w:r w:rsidR="00B762B9">
        <w:rPr>
          <w:sz w:val="20"/>
          <w:szCs w:val="20"/>
        </w:rPr>
        <w:t>[6]</w:t>
      </w:r>
      <w:r w:rsidR="008978FD">
        <w:rPr>
          <w:sz w:val="20"/>
          <w:szCs w:val="20"/>
        </w:rPr>
        <w:t>[7]</w:t>
      </w:r>
      <w:r w:rsidR="00D66E04">
        <w:rPr>
          <w:sz w:val="20"/>
          <w:szCs w:val="20"/>
        </w:rPr>
        <w:t>[13]</w:t>
      </w:r>
      <w:r>
        <w:rPr>
          <w:sz w:val="20"/>
          <w:szCs w:val="20"/>
        </w:rPr>
        <w:t xml:space="preserve"> propose to s</w:t>
      </w:r>
      <w:r w:rsidR="003A76F2">
        <w:rPr>
          <w:sz w:val="20"/>
          <w:szCs w:val="20"/>
        </w:rPr>
        <w:t>pecify</w:t>
      </w:r>
      <w:r>
        <w:rPr>
          <w:sz w:val="20"/>
          <w:szCs w:val="20"/>
        </w:rPr>
        <w:t xml:space="preserve"> adaptation layer over PC5, </w:t>
      </w:r>
      <w:r w:rsidR="00790E08">
        <w:rPr>
          <w:sz w:val="20"/>
          <w:szCs w:val="20"/>
        </w:rPr>
        <w:t xml:space="preserve">with </w:t>
      </w:r>
      <w:r w:rsidR="002F618F" w:rsidRPr="00790E08">
        <w:rPr>
          <w:sz w:val="20"/>
          <w:szCs w:val="20"/>
        </w:rPr>
        <w:t xml:space="preserve">the </w:t>
      </w:r>
      <w:r w:rsidR="002F618F">
        <w:rPr>
          <w:sz w:val="20"/>
          <w:szCs w:val="20"/>
        </w:rPr>
        <w:t xml:space="preserve">header of </w:t>
      </w:r>
      <w:r w:rsidR="002F618F" w:rsidRPr="00790E08">
        <w:rPr>
          <w:sz w:val="20"/>
          <w:szCs w:val="20"/>
        </w:rPr>
        <w:t>PC5 adaptation layer</w:t>
      </w:r>
      <w:r w:rsidR="002F618F">
        <w:rPr>
          <w:sz w:val="20"/>
          <w:szCs w:val="20"/>
        </w:rPr>
        <w:t xml:space="preserve"> containing </w:t>
      </w:r>
      <w:r w:rsidR="00790E08">
        <w:rPr>
          <w:sz w:val="20"/>
          <w:szCs w:val="20"/>
        </w:rPr>
        <w:t xml:space="preserve">identification information of </w:t>
      </w:r>
      <w:r w:rsidR="00790E08" w:rsidRPr="00790E08">
        <w:rPr>
          <w:sz w:val="20"/>
          <w:szCs w:val="20"/>
        </w:rPr>
        <w:t xml:space="preserve">radio bearer </w:t>
      </w:r>
      <w:r w:rsidR="002F618F">
        <w:rPr>
          <w:sz w:val="20"/>
          <w:szCs w:val="20"/>
        </w:rPr>
        <w:t>[2]</w:t>
      </w:r>
      <w:r w:rsidR="00790E08">
        <w:rPr>
          <w:sz w:val="20"/>
          <w:szCs w:val="20"/>
        </w:rPr>
        <w:t>[3][4]</w:t>
      </w:r>
      <w:r w:rsidR="006B1192">
        <w:rPr>
          <w:sz w:val="20"/>
          <w:szCs w:val="20"/>
        </w:rPr>
        <w:t>[5]</w:t>
      </w:r>
      <w:r w:rsidR="00B762B9">
        <w:rPr>
          <w:sz w:val="20"/>
          <w:szCs w:val="20"/>
        </w:rPr>
        <w:t>[6]</w:t>
      </w:r>
      <w:r w:rsidR="00D66E04">
        <w:rPr>
          <w:sz w:val="20"/>
          <w:szCs w:val="20"/>
        </w:rPr>
        <w:t>[13]</w:t>
      </w:r>
      <w:r w:rsidR="002F618F">
        <w:rPr>
          <w:sz w:val="20"/>
          <w:szCs w:val="20"/>
        </w:rPr>
        <w:t>, and of remote UE [2]</w:t>
      </w:r>
      <w:r w:rsidR="00045EC0">
        <w:rPr>
          <w:sz w:val="20"/>
          <w:szCs w:val="20"/>
        </w:rPr>
        <w:t>[5]</w:t>
      </w:r>
      <w:r w:rsidR="002F618F">
        <w:rPr>
          <w:sz w:val="20"/>
          <w:szCs w:val="20"/>
        </w:rPr>
        <w:t xml:space="preserve">. </w:t>
      </w:r>
    </w:p>
    <w:p w14:paraId="46B67DD5" w14:textId="172EE6EA" w:rsidR="00D10150" w:rsidRDefault="0081554F" w:rsidP="005A2F94">
      <w:pPr>
        <w:rPr>
          <w:sz w:val="20"/>
          <w:szCs w:val="20"/>
        </w:rPr>
      </w:pPr>
      <w:r>
        <w:rPr>
          <w:sz w:val="20"/>
          <w:szCs w:val="20"/>
        </w:rPr>
        <w:t>Mainly o</w:t>
      </w:r>
      <w:r w:rsidR="00CB6AB3">
        <w:rPr>
          <w:sz w:val="20"/>
          <w:szCs w:val="20"/>
        </w:rPr>
        <w:t xml:space="preserve">ut of concerns of specification workload and additional UE implementation, </w:t>
      </w:r>
      <w:r w:rsidR="005A2F94">
        <w:rPr>
          <w:sz w:val="20"/>
          <w:szCs w:val="20"/>
        </w:rPr>
        <w:t>[1]</w:t>
      </w:r>
      <w:r w:rsidR="00A00289">
        <w:rPr>
          <w:sz w:val="20"/>
          <w:szCs w:val="20"/>
        </w:rPr>
        <w:t>[8]</w:t>
      </w:r>
      <w:r w:rsidR="00CB6AB3">
        <w:rPr>
          <w:sz w:val="20"/>
          <w:szCs w:val="20"/>
        </w:rPr>
        <w:t>[9]</w:t>
      </w:r>
      <w:r w:rsidR="00A14AA5">
        <w:rPr>
          <w:sz w:val="20"/>
          <w:szCs w:val="20"/>
        </w:rPr>
        <w:t>[10]</w:t>
      </w:r>
      <w:r w:rsidR="007E2B31">
        <w:rPr>
          <w:sz w:val="20"/>
          <w:szCs w:val="20"/>
        </w:rPr>
        <w:t>[11]</w:t>
      </w:r>
      <w:r w:rsidR="00E63358">
        <w:rPr>
          <w:sz w:val="20"/>
          <w:szCs w:val="20"/>
        </w:rPr>
        <w:t>[12]</w:t>
      </w:r>
      <w:r w:rsidR="00CB6AB3">
        <w:rPr>
          <w:sz w:val="20"/>
          <w:szCs w:val="20"/>
        </w:rPr>
        <w:t xml:space="preserve"> </w:t>
      </w:r>
      <w:r w:rsidR="005A2F94">
        <w:rPr>
          <w:sz w:val="20"/>
          <w:szCs w:val="20"/>
        </w:rPr>
        <w:t xml:space="preserve">propose to not </w:t>
      </w:r>
      <w:r w:rsidR="003A76F2">
        <w:rPr>
          <w:sz w:val="20"/>
          <w:szCs w:val="20"/>
        </w:rPr>
        <w:t>specify</w:t>
      </w:r>
      <w:r w:rsidR="005A2F94">
        <w:rPr>
          <w:sz w:val="20"/>
          <w:szCs w:val="20"/>
        </w:rPr>
        <w:t xml:space="preserve"> adaptation layer over PC5</w:t>
      </w:r>
      <w:r w:rsidR="003A76F2">
        <w:rPr>
          <w:sz w:val="20"/>
          <w:szCs w:val="20"/>
        </w:rPr>
        <w:t xml:space="preserve"> in Rel-17</w:t>
      </w:r>
      <w:r w:rsidR="005A2F94">
        <w:rPr>
          <w:sz w:val="20"/>
          <w:szCs w:val="20"/>
        </w:rPr>
        <w:t>.</w:t>
      </w:r>
    </w:p>
    <w:p w14:paraId="2789DDA7" w14:textId="2039B5EA" w:rsidR="00D10150" w:rsidRDefault="006F08E3" w:rsidP="005A2F94">
      <w:pPr>
        <w:rPr>
          <w:sz w:val="20"/>
          <w:szCs w:val="20"/>
        </w:rPr>
      </w:pPr>
      <w:r>
        <w:rPr>
          <w:sz w:val="20"/>
          <w:szCs w:val="20"/>
        </w:rPr>
        <w:t xml:space="preserve">[5] proposes to support </w:t>
      </w:r>
      <w:r w:rsidRPr="006F08E3">
        <w:rPr>
          <w:sz w:val="20"/>
          <w:szCs w:val="20"/>
        </w:rPr>
        <w:t xml:space="preserve">adaptation layer at PC5 hop in a configurable manner, for </w:t>
      </w:r>
      <w:proofErr w:type="spellStart"/>
      <w:r w:rsidR="00987631">
        <w:rPr>
          <w:sz w:val="20"/>
          <w:szCs w:val="20"/>
        </w:rPr>
        <w:t>Uu</w:t>
      </w:r>
      <w:proofErr w:type="spellEnd"/>
      <w:r w:rsidR="00987631">
        <w:rPr>
          <w:sz w:val="20"/>
          <w:szCs w:val="20"/>
        </w:rPr>
        <w:t xml:space="preserve"> </w:t>
      </w:r>
      <w:r w:rsidR="0024156F">
        <w:rPr>
          <w:sz w:val="20"/>
          <w:szCs w:val="20"/>
        </w:rPr>
        <w:t>SRB and DRB</w:t>
      </w:r>
      <w:r>
        <w:rPr>
          <w:sz w:val="20"/>
          <w:szCs w:val="20"/>
        </w:rPr>
        <w:t xml:space="preserve">. </w:t>
      </w:r>
      <w:r w:rsidR="00D10150">
        <w:rPr>
          <w:sz w:val="20"/>
          <w:szCs w:val="20"/>
        </w:rPr>
        <w:t xml:space="preserve">[15] proposes to only support 1:1 mapping </w:t>
      </w:r>
      <w:r w:rsidR="00D10150" w:rsidRPr="00D10150">
        <w:rPr>
          <w:sz w:val="20"/>
          <w:szCs w:val="20"/>
        </w:rPr>
        <w:t xml:space="preserve">between </w:t>
      </w:r>
      <w:r w:rsidR="00334BD1">
        <w:rPr>
          <w:sz w:val="20"/>
          <w:szCs w:val="20"/>
        </w:rPr>
        <w:t>r</w:t>
      </w:r>
      <w:r w:rsidR="00D10150" w:rsidRPr="00D10150">
        <w:rPr>
          <w:sz w:val="20"/>
          <w:szCs w:val="20"/>
        </w:rPr>
        <w:t xml:space="preserve">emote UE </w:t>
      </w:r>
      <w:proofErr w:type="spellStart"/>
      <w:r w:rsidR="00D10150" w:rsidRPr="00D10150">
        <w:rPr>
          <w:sz w:val="20"/>
          <w:szCs w:val="20"/>
        </w:rPr>
        <w:t>Uu</w:t>
      </w:r>
      <w:proofErr w:type="spellEnd"/>
      <w:r w:rsidR="00D10150" w:rsidRPr="00D10150">
        <w:rPr>
          <w:sz w:val="20"/>
          <w:szCs w:val="20"/>
        </w:rPr>
        <w:t xml:space="preserve"> radio bearer and PC5 RLC channel</w:t>
      </w:r>
      <w:r w:rsidR="00D10150">
        <w:rPr>
          <w:sz w:val="20"/>
          <w:szCs w:val="20"/>
        </w:rPr>
        <w:t xml:space="preserve"> with options</w:t>
      </w:r>
    </w:p>
    <w:p w14:paraId="25D46964" w14:textId="44ECE099" w:rsidR="005A2F94" w:rsidRDefault="00D10150" w:rsidP="0001622B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D10150">
        <w:rPr>
          <w:sz w:val="20"/>
          <w:szCs w:val="20"/>
        </w:rPr>
        <w:t xml:space="preserve">PC5 Adaptation layer with 1:1 mapping function and no adaptation layer </w:t>
      </w:r>
      <w:proofErr w:type="gramStart"/>
      <w:r w:rsidRPr="00D10150">
        <w:rPr>
          <w:sz w:val="20"/>
          <w:szCs w:val="20"/>
        </w:rPr>
        <w:t>header</w:t>
      </w:r>
      <w:r>
        <w:rPr>
          <w:sz w:val="20"/>
          <w:szCs w:val="20"/>
        </w:rPr>
        <w:t>;</w:t>
      </w:r>
      <w:proofErr w:type="gramEnd"/>
    </w:p>
    <w:p w14:paraId="4E7118A9" w14:textId="4D747CDA" w:rsidR="00D10150" w:rsidRPr="00D10150" w:rsidRDefault="00D10150" w:rsidP="0001622B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D10150">
        <w:rPr>
          <w:sz w:val="20"/>
          <w:szCs w:val="20"/>
        </w:rPr>
        <w:t>No PC5 Adaptation layer and 1:1 mapping function supported at PDCP layer.</w:t>
      </w:r>
    </w:p>
    <w:p w14:paraId="69118333" w14:textId="4AB2C2D3" w:rsidR="0039285F" w:rsidRDefault="00D82ACB" w:rsidP="007D395C">
      <w:pPr>
        <w:spacing w:after="240"/>
        <w:rPr>
          <w:sz w:val="20"/>
          <w:szCs w:val="20"/>
        </w:rPr>
      </w:pPr>
      <w:bookmarkStart w:id="3" w:name="Proposal1"/>
      <w:bookmarkStart w:id="4" w:name="_Hlk68423878"/>
      <w:r w:rsidRPr="00085B6F">
        <w:rPr>
          <w:b/>
          <w:bCs/>
          <w:sz w:val="20"/>
          <w:szCs w:val="20"/>
        </w:rPr>
        <w:t>Proposal</w:t>
      </w:r>
      <w:r w:rsidR="005A2F94">
        <w:rPr>
          <w:b/>
          <w:bCs/>
          <w:sz w:val="20"/>
          <w:szCs w:val="20"/>
        </w:rPr>
        <w:t xml:space="preserve"> 1</w:t>
      </w:r>
      <w:r w:rsidRPr="00085B6F">
        <w:rPr>
          <w:b/>
          <w:bCs/>
          <w:sz w:val="20"/>
          <w:szCs w:val="20"/>
        </w:rPr>
        <w:t>:</w:t>
      </w:r>
      <w:r w:rsidRPr="00085B6F">
        <w:rPr>
          <w:sz w:val="20"/>
          <w:szCs w:val="20"/>
        </w:rPr>
        <w:t xml:space="preserve"> </w:t>
      </w:r>
      <w:r w:rsidR="005A2F94">
        <w:rPr>
          <w:sz w:val="20"/>
          <w:szCs w:val="20"/>
        </w:rPr>
        <w:t xml:space="preserve">RAN2 to discuss </w:t>
      </w:r>
      <w:r w:rsidR="003E7F83">
        <w:rPr>
          <w:sz w:val="20"/>
          <w:szCs w:val="20"/>
        </w:rPr>
        <w:t xml:space="preserve">and decide </w:t>
      </w:r>
      <w:r w:rsidR="005A2F94">
        <w:rPr>
          <w:sz w:val="20"/>
          <w:szCs w:val="20"/>
        </w:rPr>
        <w:t>if adaptation layer over PC5 should be specified in Rel-17</w:t>
      </w:r>
      <w:r w:rsidRPr="00085B6F">
        <w:rPr>
          <w:sz w:val="20"/>
          <w:szCs w:val="20"/>
        </w:rPr>
        <w:t>.</w:t>
      </w:r>
    </w:p>
    <w:bookmarkEnd w:id="3"/>
    <w:p w14:paraId="28A9344A" w14:textId="70BD26E3" w:rsidR="00FF72C7" w:rsidRDefault="00FF72C7" w:rsidP="007D395C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[11] suggests that SA2 should be informed of the final protocol stack </w:t>
      </w:r>
      <w:r w:rsidR="00296FA7">
        <w:rPr>
          <w:sz w:val="20"/>
          <w:szCs w:val="20"/>
        </w:rPr>
        <w:t>of L2 UE to Network relay</w:t>
      </w:r>
      <w:r>
        <w:rPr>
          <w:sz w:val="20"/>
          <w:szCs w:val="20"/>
        </w:rPr>
        <w:t>.</w:t>
      </w:r>
    </w:p>
    <w:p w14:paraId="083B0851" w14:textId="24E733F3" w:rsidR="005A2F94" w:rsidRDefault="005A2F94" w:rsidP="007D395C">
      <w:pPr>
        <w:spacing w:after="240"/>
        <w:rPr>
          <w:sz w:val="20"/>
          <w:szCs w:val="20"/>
        </w:rPr>
      </w:pPr>
      <w:bookmarkStart w:id="5" w:name="Proposal2"/>
      <w:bookmarkEnd w:id="4"/>
      <w:r w:rsidRPr="005A2F94">
        <w:rPr>
          <w:b/>
          <w:bCs/>
          <w:sz w:val="20"/>
          <w:szCs w:val="20"/>
        </w:rPr>
        <w:t>Proposal 2:</w:t>
      </w:r>
      <w:r w:rsidR="00576EDF">
        <w:rPr>
          <w:b/>
          <w:bCs/>
          <w:sz w:val="20"/>
          <w:szCs w:val="20"/>
        </w:rPr>
        <w:t xml:space="preserve"> </w:t>
      </w:r>
      <w:r w:rsidR="00FF72C7">
        <w:rPr>
          <w:sz w:val="20"/>
          <w:szCs w:val="20"/>
        </w:rPr>
        <w:t>Send LS to SA2 to inform them of the final protocol stack</w:t>
      </w:r>
      <w:r w:rsidR="00D97493" w:rsidRPr="00D97493">
        <w:t xml:space="preserve"> </w:t>
      </w:r>
      <w:r w:rsidR="00D97493" w:rsidRPr="00D97493">
        <w:rPr>
          <w:sz w:val="20"/>
          <w:szCs w:val="20"/>
        </w:rPr>
        <w:t>of L2 UE to Network relay</w:t>
      </w:r>
      <w:r w:rsidR="00FF72C7">
        <w:rPr>
          <w:sz w:val="20"/>
          <w:szCs w:val="20"/>
        </w:rPr>
        <w:t>.</w:t>
      </w:r>
    </w:p>
    <w:bookmarkEnd w:id="5"/>
    <w:p w14:paraId="54C0C02D" w14:textId="55D57E7F" w:rsidR="00441F4E" w:rsidRDefault="00441F4E" w:rsidP="007D395C">
      <w:pPr>
        <w:spacing w:after="240"/>
        <w:rPr>
          <w:sz w:val="20"/>
          <w:szCs w:val="20"/>
        </w:rPr>
      </w:pPr>
      <w:r>
        <w:rPr>
          <w:sz w:val="20"/>
          <w:szCs w:val="20"/>
        </w:rPr>
        <w:t>[5][7] propose to support adaptation layer control PDU for RLF indication</w:t>
      </w:r>
      <w:r w:rsidR="00B9320A">
        <w:rPr>
          <w:sz w:val="20"/>
          <w:szCs w:val="20"/>
        </w:rPr>
        <w:t xml:space="preserve"> o</w:t>
      </w:r>
      <w:r w:rsidR="00910A76">
        <w:rPr>
          <w:sz w:val="20"/>
          <w:szCs w:val="20"/>
        </w:rPr>
        <w:t>f</w:t>
      </w:r>
      <w:r w:rsidR="00B9320A">
        <w:rPr>
          <w:sz w:val="20"/>
          <w:szCs w:val="20"/>
        </w:rPr>
        <w:t xml:space="preserve"> </w:t>
      </w:r>
      <w:proofErr w:type="spellStart"/>
      <w:r w:rsidR="00B9320A">
        <w:rPr>
          <w:sz w:val="20"/>
          <w:szCs w:val="20"/>
        </w:rPr>
        <w:t>Uu</w:t>
      </w:r>
      <w:proofErr w:type="spellEnd"/>
      <w:r w:rsidR="00B9320A">
        <w:rPr>
          <w:sz w:val="20"/>
          <w:szCs w:val="20"/>
        </w:rPr>
        <w:t xml:space="preserve"> link</w:t>
      </w:r>
      <w:r>
        <w:rPr>
          <w:sz w:val="20"/>
          <w:szCs w:val="20"/>
        </w:rPr>
        <w:t>.</w:t>
      </w:r>
    </w:p>
    <w:p w14:paraId="5D9A7DAA" w14:textId="57500DBE" w:rsidR="00441F4E" w:rsidRPr="005A2F94" w:rsidRDefault="00441F4E" w:rsidP="007D395C">
      <w:pPr>
        <w:spacing w:after="240"/>
        <w:rPr>
          <w:b/>
          <w:bCs/>
          <w:sz w:val="20"/>
          <w:szCs w:val="20"/>
        </w:rPr>
      </w:pPr>
      <w:r w:rsidRPr="00441F4E">
        <w:rPr>
          <w:sz w:val="20"/>
          <w:szCs w:val="20"/>
        </w:rPr>
        <w:t>[5] further proposes that R-bit may be used in the header for byte-alignment PDU format.</w:t>
      </w:r>
      <w:r>
        <w:rPr>
          <w:sz w:val="20"/>
          <w:szCs w:val="20"/>
        </w:rPr>
        <w:t xml:space="preserve"> </w:t>
      </w:r>
    </w:p>
    <w:p w14:paraId="2DFD3EED" w14:textId="2EBAC147" w:rsidR="00632B64" w:rsidRDefault="00632B64" w:rsidP="00632B64">
      <w:pPr>
        <w:pStyle w:val="Heading1"/>
      </w:pPr>
      <w:r>
        <w:t xml:space="preserve">Adaptation Layer over </w:t>
      </w:r>
      <w:proofErr w:type="spellStart"/>
      <w:r>
        <w:t>Uu</w:t>
      </w:r>
      <w:proofErr w:type="spellEnd"/>
    </w:p>
    <w:p w14:paraId="4D958A5F" w14:textId="252C0A88" w:rsidR="00632B64" w:rsidRDefault="00632B64" w:rsidP="00632B64">
      <w:pPr>
        <w:pStyle w:val="Heading2"/>
      </w:pPr>
      <w:r>
        <w:t>Adaptation Layer Header</w:t>
      </w:r>
    </w:p>
    <w:p w14:paraId="4304B93A" w14:textId="392A15C7" w:rsidR="00765B46" w:rsidRDefault="00375E00" w:rsidP="003A76F2">
      <w:pPr>
        <w:rPr>
          <w:sz w:val="20"/>
          <w:szCs w:val="20"/>
        </w:rPr>
      </w:pPr>
      <w:r w:rsidRPr="000459C1">
        <w:rPr>
          <w:sz w:val="20"/>
          <w:szCs w:val="20"/>
        </w:rPr>
        <w:t xml:space="preserve">Adaptation layer over </w:t>
      </w:r>
      <w:proofErr w:type="spellStart"/>
      <w:r w:rsidRPr="000459C1">
        <w:rPr>
          <w:sz w:val="20"/>
          <w:szCs w:val="20"/>
        </w:rPr>
        <w:t>Uu</w:t>
      </w:r>
      <w:proofErr w:type="spellEnd"/>
      <w:r w:rsidRPr="000459C1">
        <w:rPr>
          <w:sz w:val="20"/>
          <w:szCs w:val="20"/>
        </w:rPr>
        <w:t xml:space="preserve"> should support bearer mapping and remote UE identification</w:t>
      </w:r>
      <w:r w:rsidR="0020722B" w:rsidRPr="000459C1">
        <w:rPr>
          <w:sz w:val="20"/>
          <w:szCs w:val="20"/>
        </w:rPr>
        <w:t xml:space="preserve"> for both DL and UL transmission</w:t>
      </w:r>
      <w:r w:rsidRPr="000459C1">
        <w:rPr>
          <w:sz w:val="20"/>
          <w:szCs w:val="20"/>
        </w:rPr>
        <w:t>. [1]</w:t>
      </w:r>
      <w:r w:rsidR="00F8503B" w:rsidRPr="000459C1">
        <w:rPr>
          <w:sz w:val="20"/>
          <w:szCs w:val="20"/>
        </w:rPr>
        <w:t>[4]</w:t>
      </w:r>
      <w:r w:rsidR="00C45127" w:rsidRPr="000459C1">
        <w:rPr>
          <w:sz w:val="20"/>
          <w:szCs w:val="20"/>
        </w:rPr>
        <w:t>[6]</w:t>
      </w:r>
      <w:r w:rsidRPr="000459C1">
        <w:rPr>
          <w:sz w:val="20"/>
          <w:szCs w:val="20"/>
        </w:rPr>
        <w:t xml:space="preserve"> </w:t>
      </w:r>
      <w:r w:rsidR="000D1291" w:rsidRPr="000459C1">
        <w:rPr>
          <w:sz w:val="20"/>
          <w:szCs w:val="20"/>
        </w:rPr>
        <w:t>[7]</w:t>
      </w:r>
      <w:r w:rsidR="00311F02">
        <w:rPr>
          <w:sz w:val="20"/>
          <w:szCs w:val="20"/>
        </w:rPr>
        <w:t>[9]</w:t>
      </w:r>
      <w:r w:rsidR="00F91113">
        <w:rPr>
          <w:sz w:val="20"/>
          <w:szCs w:val="20"/>
        </w:rPr>
        <w:t>[11]</w:t>
      </w:r>
      <w:r w:rsidR="000D1291" w:rsidRPr="000459C1">
        <w:rPr>
          <w:sz w:val="20"/>
          <w:szCs w:val="20"/>
        </w:rPr>
        <w:t xml:space="preserve"> </w:t>
      </w:r>
      <w:r w:rsidR="009225A2">
        <w:rPr>
          <w:sz w:val="20"/>
          <w:szCs w:val="20"/>
        </w:rPr>
        <w:t>[1</w:t>
      </w:r>
      <w:r w:rsidR="004F241C">
        <w:rPr>
          <w:sz w:val="20"/>
          <w:szCs w:val="20"/>
        </w:rPr>
        <w:t>4</w:t>
      </w:r>
      <w:r w:rsidR="009225A2">
        <w:rPr>
          <w:sz w:val="20"/>
          <w:szCs w:val="20"/>
        </w:rPr>
        <w:t>]</w:t>
      </w:r>
      <w:r w:rsidR="00FB1D1A">
        <w:rPr>
          <w:sz w:val="20"/>
          <w:szCs w:val="20"/>
        </w:rPr>
        <w:t>[15]</w:t>
      </w:r>
      <w:r w:rsidR="009225A2">
        <w:rPr>
          <w:sz w:val="20"/>
          <w:szCs w:val="20"/>
        </w:rPr>
        <w:t xml:space="preserve"> </w:t>
      </w:r>
      <w:r w:rsidRPr="000459C1">
        <w:rPr>
          <w:sz w:val="20"/>
          <w:szCs w:val="20"/>
        </w:rPr>
        <w:t xml:space="preserve">propose to include identity information of a remote UE and its </w:t>
      </w:r>
      <w:proofErr w:type="spellStart"/>
      <w:r w:rsidRPr="000459C1">
        <w:rPr>
          <w:sz w:val="20"/>
          <w:szCs w:val="20"/>
        </w:rPr>
        <w:t>Uu</w:t>
      </w:r>
      <w:proofErr w:type="spellEnd"/>
      <w:r w:rsidRPr="000459C1">
        <w:rPr>
          <w:sz w:val="20"/>
          <w:szCs w:val="20"/>
        </w:rPr>
        <w:t xml:space="preserve"> radio bearer in the header of adaptation layer over </w:t>
      </w:r>
      <w:proofErr w:type="spellStart"/>
      <w:r w:rsidRPr="000459C1">
        <w:rPr>
          <w:sz w:val="20"/>
          <w:szCs w:val="20"/>
        </w:rPr>
        <w:t>Uu</w:t>
      </w:r>
      <w:proofErr w:type="spellEnd"/>
      <w:r w:rsidRPr="000459C1">
        <w:rPr>
          <w:sz w:val="20"/>
          <w:szCs w:val="20"/>
        </w:rPr>
        <w:t xml:space="preserve">. </w:t>
      </w:r>
      <w:r w:rsidR="00B33C82">
        <w:rPr>
          <w:sz w:val="20"/>
          <w:szCs w:val="20"/>
        </w:rPr>
        <w:t xml:space="preserve">[5] proposes that </w:t>
      </w:r>
      <w:r w:rsidR="00B33C82" w:rsidRPr="005E7E39">
        <w:rPr>
          <w:sz w:val="20"/>
          <w:szCs w:val="20"/>
        </w:rPr>
        <w:t xml:space="preserve">adaptation layer at </w:t>
      </w:r>
      <w:proofErr w:type="spellStart"/>
      <w:r w:rsidR="00B33C82" w:rsidRPr="005E7E39">
        <w:rPr>
          <w:sz w:val="20"/>
          <w:szCs w:val="20"/>
        </w:rPr>
        <w:t>Uu</w:t>
      </w:r>
      <w:proofErr w:type="spellEnd"/>
      <w:r w:rsidR="00B33C82" w:rsidRPr="005E7E39">
        <w:rPr>
          <w:sz w:val="20"/>
          <w:szCs w:val="20"/>
        </w:rPr>
        <w:t xml:space="preserve"> hop </w:t>
      </w:r>
      <w:r w:rsidR="00B33C82">
        <w:rPr>
          <w:sz w:val="20"/>
          <w:szCs w:val="20"/>
        </w:rPr>
        <w:t xml:space="preserve">is supported </w:t>
      </w:r>
      <w:r w:rsidR="00B33C82" w:rsidRPr="005E7E39">
        <w:rPr>
          <w:sz w:val="20"/>
          <w:szCs w:val="20"/>
        </w:rPr>
        <w:t xml:space="preserve">for </w:t>
      </w:r>
      <w:r w:rsidR="00B33C82">
        <w:rPr>
          <w:sz w:val="20"/>
          <w:szCs w:val="20"/>
        </w:rPr>
        <w:t xml:space="preserve">DL </w:t>
      </w:r>
      <w:r w:rsidR="00B33C82" w:rsidRPr="005E7E39">
        <w:rPr>
          <w:sz w:val="20"/>
          <w:szCs w:val="20"/>
        </w:rPr>
        <w:t>CCCH, not for UL</w:t>
      </w:r>
      <w:r w:rsidR="00B33C82">
        <w:rPr>
          <w:sz w:val="20"/>
          <w:szCs w:val="20"/>
        </w:rPr>
        <w:t xml:space="preserve"> CCCH</w:t>
      </w:r>
      <w:r w:rsidR="00B33C82" w:rsidRPr="005E7E39">
        <w:rPr>
          <w:sz w:val="20"/>
          <w:szCs w:val="20"/>
        </w:rPr>
        <w:t>.</w:t>
      </w:r>
      <w:r w:rsidR="00B33C82">
        <w:rPr>
          <w:sz w:val="20"/>
          <w:szCs w:val="20"/>
        </w:rPr>
        <w:t xml:space="preserve"> </w:t>
      </w:r>
      <w:r w:rsidR="00C3198E">
        <w:rPr>
          <w:sz w:val="20"/>
          <w:szCs w:val="20"/>
        </w:rPr>
        <w:t xml:space="preserve">[12], however, proposes to minimize header overhead assuming </w:t>
      </w:r>
      <w:r w:rsidR="00C3198E" w:rsidRPr="00C3198E">
        <w:rPr>
          <w:sz w:val="20"/>
          <w:szCs w:val="20"/>
        </w:rPr>
        <w:t>1:1 bearer mapping with one Remote UE per Relay UE</w:t>
      </w:r>
      <w:r w:rsidR="00C3198E">
        <w:rPr>
          <w:sz w:val="20"/>
          <w:szCs w:val="20"/>
        </w:rPr>
        <w:t>.</w:t>
      </w:r>
    </w:p>
    <w:p w14:paraId="28B73D7A" w14:textId="77777777" w:rsidR="00765B46" w:rsidRDefault="00765B46" w:rsidP="00765B46">
      <w:pPr>
        <w:rPr>
          <w:sz w:val="20"/>
          <w:szCs w:val="20"/>
        </w:rPr>
      </w:pPr>
      <w:r w:rsidRPr="000459C1">
        <w:rPr>
          <w:sz w:val="20"/>
          <w:szCs w:val="20"/>
        </w:rPr>
        <w:lastRenderedPageBreak/>
        <w:t>As the header of adaptation layer is not protected by PDCP layer, identity information of a remote UE included in the adaptation layer header is n</w:t>
      </w:r>
      <w:r>
        <w:rPr>
          <w:sz w:val="20"/>
          <w:szCs w:val="20"/>
        </w:rPr>
        <w:t>either</w:t>
      </w:r>
      <w:r w:rsidRPr="000459C1">
        <w:rPr>
          <w:sz w:val="20"/>
          <w:szCs w:val="20"/>
        </w:rPr>
        <w:t xml:space="preserve"> encrypted </w:t>
      </w:r>
      <w:r>
        <w:rPr>
          <w:sz w:val="20"/>
          <w:szCs w:val="20"/>
        </w:rPr>
        <w:t xml:space="preserve">nor </w:t>
      </w:r>
      <w:r w:rsidRPr="000459C1">
        <w:rPr>
          <w:sz w:val="20"/>
          <w:szCs w:val="20"/>
        </w:rPr>
        <w:t xml:space="preserve">integrity protected. </w:t>
      </w:r>
      <w:r>
        <w:rPr>
          <w:sz w:val="20"/>
          <w:szCs w:val="20"/>
        </w:rPr>
        <w:t xml:space="preserve">It is </w:t>
      </w:r>
      <w:r w:rsidRPr="000459C1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Pr="000459C1">
        <w:rPr>
          <w:sz w:val="20"/>
          <w:szCs w:val="20"/>
        </w:rPr>
        <w:t xml:space="preserve"> to use temporary</w:t>
      </w:r>
      <w:r>
        <w:rPr>
          <w:sz w:val="20"/>
          <w:szCs w:val="20"/>
        </w:rPr>
        <w:t>/local</w:t>
      </w:r>
      <w:r w:rsidRPr="000459C1">
        <w:rPr>
          <w:sz w:val="20"/>
          <w:szCs w:val="20"/>
        </w:rPr>
        <w:t xml:space="preserve"> remote UE identifier for relaying, configured by </w:t>
      </w:r>
      <w:proofErr w:type="spellStart"/>
      <w:r w:rsidRPr="000459C1"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</w:t>
      </w:r>
      <w:r w:rsidRPr="000459C1">
        <w:rPr>
          <w:sz w:val="20"/>
          <w:szCs w:val="20"/>
        </w:rPr>
        <w:t>[1]</w:t>
      </w:r>
      <w:r>
        <w:rPr>
          <w:sz w:val="20"/>
          <w:szCs w:val="20"/>
        </w:rPr>
        <w:t xml:space="preserve"> [6][15] or by relay UE </w:t>
      </w:r>
      <w:r w:rsidRPr="000459C1">
        <w:rPr>
          <w:sz w:val="20"/>
          <w:szCs w:val="20"/>
        </w:rPr>
        <w:t>[6]</w:t>
      </w:r>
      <w:r>
        <w:rPr>
          <w:sz w:val="20"/>
          <w:szCs w:val="20"/>
        </w:rPr>
        <w:t>[9][11][15]</w:t>
      </w:r>
      <w:r w:rsidRPr="000459C1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If the temporary/local remote UE identifier is assigned by the relay UE, </w:t>
      </w:r>
      <w:proofErr w:type="spellStart"/>
      <w:r w:rsidRPr="005269B5">
        <w:rPr>
          <w:sz w:val="20"/>
          <w:szCs w:val="20"/>
        </w:rPr>
        <w:t>gNB</w:t>
      </w:r>
      <w:proofErr w:type="spellEnd"/>
      <w:r w:rsidRPr="005269B5">
        <w:rPr>
          <w:sz w:val="20"/>
          <w:szCs w:val="20"/>
        </w:rPr>
        <w:t xml:space="preserve"> needs to be aware of the association between “Relay UE identification + local ID” and the specific Remote UE </w:t>
      </w:r>
      <w:r>
        <w:rPr>
          <w:sz w:val="20"/>
          <w:szCs w:val="20"/>
        </w:rPr>
        <w:t xml:space="preserve">[11]. </w:t>
      </w:r>
    </w:p>
    <w:p w14:paraId="18BE2EEA" w14:textId="77777777" w:rsidR="00765B46" w:rsidRDefault="00765B46" w:rsidP="00765B46">
      <w:pPr>
        <w:rPr>
          <w:sz w:val="20"/>
          <w:szCs w:val="20"/>
        </w:rPr>
      </w:pPr>
      <w:r w:rsidRPr="001F54DD">
        <w:rPr>
          <w:sz w:val="20"/>
          <w:szCs w:val="20"/>
        </w:rPr>
        <w:t xml:space="preserve">[8] proposes that the Relay UE allocates a unique local identifier for the Remote UE, to be used in the adaptation layer for the first RRC message, </w:t>
      </w:r>
      <w:proofErr w:type="gramStart"/>
      <w:r w:rsidRPr="001F54DD">
        <w:rPr>
          <w:sz w:val="20"/>
          <w:szCs w:val="20"/>
        </w:rPr>
        <w:t>e.g.</w:t>
      </w:r>
      <w:proofErr w:type="gramEnd"/>
      <w:r w:rsidRPr="001F54DD">
        <w:rPr>
          <w:sz w:val="20"/>
          <w:szCs w:val="20"/>
        </w:rPr>
        <w:t xml:space="preserve"> </w:t>
      </w:r>
      <w:proofErr w:type="spellStart"/>
      <w:r w:rsidRPr="00112720">
        <w:rPr>
          <w:i/>
          <w:iCs/>
          <w:sz w:val="20"/>
          <w:szCs w:val="20"/>
        </w:rPr>
        <w:t>RRCSetupRequest</w:t>
      </w:r>
      <w:proofErr w:type="spellEnd"/>
      <w:r w:rsidRPr="00112720">
        <w:rPr>
          <w:i/>
          <w:iCs/>
          <w:sz w:val="20"/>
          <w:szCs w:val="20"/>
        </w:rPr>
        <w:t>/</w:t>
      </w:r>
      <w:proofErr w:type="spellStart"/>
      <w:r w:rsidRPr="00112720">
        <w:rPr>
          <w:i/>
          <w:iCs/>
          <w:sz w:val="20"/>
          <w:szCs w:val="20"/>
        </w:rPr>
        <w:t>RRCReestablishmentRequest</w:t>
      </w:r>
      <w:proofErr w:type="spellEnd"/>
      <w:r w:rsidRPr="001F54DD">
        <w:rPr>
          <w:sz w:val="20"/>
          <w:szCs w:val="20"/>
        </w:rPr>
        <w:t>, and all the subsequent messages.</w:t>
      </w:r>
      <w:r>
        <w:rPr>
          <w:sz w:val="20"/>
          <w:szCs w:val="20"/>
        </w:rPr>
        <w:t xml:space="preserve"> </w:t>
      </w:r>
      <w:r w:rsidRPr="001F54DD">
        <w:rPr>
          <w:sz w:val="20"/>
          <w:szCs w:val="20"/>
        </w:rPr>
        <w:t xml:space="preserve">[11] proposes that the local ID is allocated during Msg3 </w:t>
      </w:r>
      <w:proofErr w:type="gramStart"/>
      <w:r w:rsidRPr="001F54DD">
        <w:rPr>
          <w:sz w:val="20"/>
          <w:szCs w:val="20"/>
        </w:rPr>
        <w:t>transmission, and</w:t>
      </w:r>
      <w:proofErr w:type="gramEnd"/>
      <w:r w:rsidRPr="001F54DD">
        <w:rPr>
          <w:sz w:val="20"/>
          <w:szCs w:val="20"/>
        </w:rPr>
        <w:t xml:space="preserve"> included in the adaption layer header of Msg3 data. </w:t>
      </w:r>
      <w:r>
        <w:rPr>
          <w:sz w:val="20"/>
          <w:szCs w:val="20"/>
        </w:rPr>
        <w:t xml:space="preserve">[15] also suggests that </w:t>
      </w:r>
      <w:r w:rsidRPr="005E518D">
        <w:rPr>
          <w:sz w:val="20"/>
          <w:szCs w:val="20"/>
        </w:rPr>
        <w:t xml:space="preserve">the temporary Remote UE ID </w:t>
      </w:r>
      <w:r>
        <w:rPr>
          <w:sz w:val="20"/>
          <w:szCs w:val="20"/>
        </w:rPr>
        <w:t>may</w:t>
      </w:r>
      <w:r w:rsidRPr="005E518D">
        <w:rPr>
          <w:sz w:val="20"/>
          <w:szCs w:val="20"/>
        </w:rPr>
        <w:t xml:space="preserve"> be self-assigned and shared with the Relay UE over PC5-RRC</w:t>
      </w:r>
      <w:r>
        <w:rPr>
          <w:sz w:val="20"/>
          <w:szCs w:val="20"/>
        </w:rPr>
        <w:t xml:space="preserve">. </w:t>
      </w:r>
    </w:p>
    <w:p w14:paraId="10D59E9C" w14:textId="531A8652" w:rsidR="00375E00" w:rsidRPr="000459C1" w:rsidRDefault="00765B46" w:rsidP="00765B46">
      <w:pPr>
        <w:rPr>
          <w:sz w:val="20"/>
          <w:szCs w:val="20"/>
        </w:rPr>
      </w:pPr>
      <w:r w:rsidRPr="000459C1">
        <w:rPr>
          <w:sz w:val="20"/>
          <w:szCs w:val="20"/>
        </w:rPr>
        <w:t>[2][6][7]</w:t>
      </w:r>
      <w:r>
        <w:rPr>
          <w:sz w:val="20"/>
          <w:szCs w:val="20"/>
        </w:rPr>
        <w:t>[15]</w:t>
      </w:r>
      <w:r w:rsidRPr="000459C1">
        <w:rPr>
          <w:sz w:val="20"/>
          <w:szCs w:val="20"/>
        </w:rPr>
        <w:t xml:space="preserve"> suggests to first consult SA3 for assessment of the problem. [7] proposes that if SA3 confirms the issue, SA3 develops mechanisms to address the security issue.</w:t>
      </w:r>
      <w:r w:rsidR="00375E00" w:rsidRPr="000459C1">
        <w:rPr>
          <w:sz w:val="20"/>
          <w:szCs w:val="20"/>
        </w:rPr>
        <w:t xml:space="preserve"> </w:t>
      </w:r>
    </w:p>
    <w:p w14:paraId="262CDC07" w14:textId="78346003" w:rsidR="003A76F2" w:rsidRDefault="003A76F2" w:rsidP="003A76F2">
      <w:pPr>
        <w:rPr>
          <w:sz w:val="20"/>
          <w:szCs w:val="20"/>
        </w:rPr>
      </w:pPr>
      <w:bookmarkStart w:id="6" w:name="_Hlk68595548"/>
      <w:bookmarkStart w:id="7" w:name="Proposal3"/>
      <w:r w:rsidRPr="000459C1">
        <w:rPr>
          <w:b/>
          <w:bCs/>
          <w:sz w:val="20"/>
          <w:szCs w:val="20"/>
        </w:rPr>
        <w:t>Proposal 3:</w:t>
      </w:r>
      <w:r w:rsidRPr="000459C1">
        <w:rPr>
          <w:sz w:val="20"/>
          <w:szCs w:val="20"/>
        </w:rPr>
        <w:t xml:space="preserve"> </w:t>
      </w:r>
      <w:r w:rsidR="0020722B" w:rsidRPr="000459C1">
        <w:rPr>
          <w:sz w:val="20"/>
          <w:szCs w:val="20"/>
        </w:rPr>
        <w:t>For both DL and UL transmission</w:t>
      </w:r>
      <w:r w:rsidR="00B33C82">
        <w:rPr>
          <w:sz w:val="20"/>
          <w:szCs w:val="20"/>
        </w:rPr>
        <w:t xml:space="preserve"> of </w:t>
      </w:r>
      <w:proofErr w:type="spellStart"/>
      <w:r w:rsidR="00B70272">
        <w:rPr>
          <w:sz w:val="20"/>
          <w:szCs w:val="20"/>
        </w:rPr>
        <w:t>Uu</w:t>
      </w:r>
      <w:proofErr w:type="spellEnd"/>
      <w:r w:rsidR="00B70272">
        <w:rPr>
          <w:sz w:val="20"/>
          <w:szCs w:val="20"/>
        </w:rPr>
        <w:t xml:space="preserve"> </w:t>
      </w:r>
      <w:r w:rsidR="00B33C82">
        <w:rPr>
          <w:sz w:val="20"/>
          <w:szCs w:val="20"/>
        </w:rPr>
        <w:t>radio bearers other than SRB0</w:t>
      </w:r>
      <w:r w:rsidR="0020722B" w:rsidRPr="000459C1">
        <w:rPr>
          <w:sz w:val="20"/>
          <w:szCs w:val="20"/>
        </w:rPr>
        <w:t>, i</w:t>
      </w:r>
      <w:r w:rsidR="00375E00" w:rsidRPr="000459C1">
        <w:rPr>
          <w:sz w:val="20"/>
          <w:szCs w:val="20"/>
        </w:rPr>
        <w:t xml:space="preserve">dentity information of a remote UE and its </w:t>
      </w:r>
      <w:proofErr w:type="spellStart"/>
      <w:r w:rsidR="00375E00" w:rsidRPr="000459C1">
        <w:rPr>
          <w:sz w:val="20"/>
          <w:szCs w:val="20"/>
        </w:rPr>
        <w:t>Uu</w:t>
      </w:r>
      <w:proofErr w:type="spellEnd"/>
      <w:r w:rsidR="00375E00" w:rsidRPr="000459C1">
        <w:rPr>
          <w:sz w:val="20"/>
          <w:szCs w:val="20"/>
        </w:rPr>
        <w:t xml:space="preserve"> radio bearer are included in the header of adaptation layer over </w:t>
      </w:r>
      <w:proofErr w:type="spellStart"/>
      <w:r w:rsidR="00375E00" w:rsidRPr="000459C1">
        <w:rPr>
          <w:sz w:val="20"/>
          <w:szCs w:val="20"/>
        </w:rPr>
        <w:t>Uu</w:t>
      </w:r>
      <w:proofErr w:type="spellEnd"/>
      <w:r w:rsidRPr="000459C1">
        <w:rPr>
          <w:sz w:val="20"/>
          <w:szCs w:val="20"/>
        </w:rPr>
        <w:t>.</w:t>
      </w:r>
      <w:bookmarkEnd w:id="6"/>
      <w:r w:rsidR="00647A5D">
        <w:rPr>
          <w:sz w:val="20"/>
          <w:szCs w:val="20"/>
        </w:rPr>
        <w:t xml:space="preserve"> FFS for SRB0.</w:t>
      </w:r>
    </w:p>
    <w:bookmarkEnd w:id="7"/>
    <w:p w14:paraId="32DCC09A" w14:textId="649602F7" w:rsidR="00DA1709" w:rsidRDefault="00DA1709" w:rsidP="003A76F2">
      <w:pPr>
        <w:rPr>
          <w:sz w:val="20"/>
          <w:szCs w:val="20"/>
        </w:rPr>
      </w:pPr>
      <w:r>
        <w:rPr>
          <w:sz w:val="20"/>
          <w:szCs w:val="20"/>
        </w:rPr>
        <w:t>[9][11]</w:t>
      </w:r>
      <w:r w:rsidR="00B13666">
        <w:rPr>
          <w:sz w:val="20"/>
          <w:szCs w:val="20"/>
        </w:rPr>
        <w:t>[1</w:t>
      </w:r>
      <w:r w:rsidR="00D52F5D">
        <w:rPr>
          <w:sz w:val="20"/>
          <w:szCs w:val="20"/>
        </w:rPr>
        <w:t>4</w:t>
      </w:r>
      <w:r w:rsidR="00B13666">
        <w:rPr>
          <w:sz w:val="20"/>
          <w:szCs w:val="20"/>
        </w:rPr>
        <w:t>]</w:t>
      </w:r>
      <w:r>
        <w:rPr>
          <w:sz w:val="20"/>
          <w:szCs w:val="20"/>
        </w:rPr>
        <w:t xml:space="preserve"> propose to use </w:t>
      </w:r>
      <w:proofErr w:type="spellStart"/>
      <w:r>
        <w:rPr>
          <w:sz w:val="20"/>
          <w:szCs w:val="20"/>
        </w:rPr>
        <w:t>Uu</w:t>
      </w:r>
      <w:proofErr w:type="spellEnd"/>
      <w:r>
        <w:rPr>
          <w:sz w:val="20"/>
          <w:szCs w:val="20"/>
        </w:rPr>
        <w:t xml:space="preserve"> bearer ID in the header of adaptation layer. [1] proposes to use temporary bearer ID assigned by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, to conceal the real </w:t>
      </w:r>
      <w:proofErr w:type="spellStart"/>
      <w:r>
        <w:rPr>
          <w:sz w:val="20"/>
          <w:szCs w:val="20"/>
        </w:rPr>
        <w:t>Uu</w:t>
      </w:r>
      <w:proofErr w:type="spellEnd"/>
      <w:r>
        <w:rPr>
          <w:sz w:val="20"/>
          <w:szCs w:val="20"/>
        </w:rPr>
        <w:t xml:space="preserve"> bearer ID.</w:t>
      </w:r>
    </w:p>
    <w:p w14:paraId="3BBB5C45" w14:textId="2BDE8C45" w:rsidR="00B35FB2" w:rsidRDefault="00B35FB2" w:rsidP="003A76F2">
      <w:pPr>
        <w:rPr>
          <w:sz w:val="20"/>
          <w:szCs w:val="20"/>
        </w:rPr>
      </w:pPr>
      <w:bookmarkStart w:id="8" w:name="Proposal3a"/>
      <w:r w:rsidRPr="00B35FB2">
        <w:rPr>
          <w:b/>
          <w:bCs/>
          <w:sz w:val="20"/>
          <w:szCs w:val="20"/>
        </w:rPr>
        <w:t>Proposal 3</w:t>
      </w:r>
      <w:r w:rsidR="00F91113">
        <w:rPr>
          <w:b/>
          <w:bCs/>
          <w:sz w:val="20"/>
          <w:szCs w:val="20"/>
        </w:rPr>
        <w:t>a</w:t>
      </w:r>
      <w:r w:rsidRPr="00B35FB2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B35FB2">
        <w:rPr>
          <w:sz w:val="20"/>
          <w:szCs w:val="20"/>
        </w:rPr>
        <w:t xml:space="preserve">The </w:t>
      </w:r>
      <w:r w:rsidR="00995047">
        <w:rPr>
          <w:sz w:val="20"/>
          <w:szCs w:val="20"/>
        </w:rPr>
        <w:t xml:space="preserve">radio </w:t>
      </w:r>
      <w:r w:rsidRPr="00B35FB2">
        <w:rPr>
          <w:sz w:val="20"/>
          <w:szCs w:val="20"/>
        </w:rPr>
        <w:t xml:space="preserve">bearer ID in the adaptation layer header </w:t>
      </w:r>
      <w:r>
        <w:rPr>
          <w:sz w:val="20"/>
          <w:szCs w:val="20"/>
        </w:rPr>
        <w:t>is the</w:t>
      </w:r>
      <w:r w:rsidRPr="00B35FB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Uu</w:t>
      </w:r>
      <w:proofErr w:type="spellEnd"/>
      <w:r>
        <w:rPr>
          <w:sz w:val="20"/>
          <w:szCs w:val="20"/>
        </w:rPr>
        <w:t xml:space="preserve"> </w:t>
      </w:r>
      <w:r w:rsidRPr="00B35FB2">
        <w:rPr>
          <w:sz w:val="20"/>
          <w:szCs w:val="20"/>
        </w:rPr>
        <w:t xml:space="preserve">bearer ID of </w:t>
      </w:r>
      <w:r>
        <w:rPr>
          <w:sz w:val="20"/>
          <w:szCs w:val="20"/>
        </w:rPr>
        <w:t xml:space="preserve">the </w:t>
      </w:r>
      <w:r w:rsidRPr="00B35FB2">
        <w:rPr>
          <w:sz w:val="20"/>
          <w:szCs w:val="20"/>
        </w:rPr>
        <w:t>remote UE</w:t>
      </w:r>
      <w:r>
        <w:rPr>
          <w:sz w:val="20"/>
          <w:szCs w:val="20"/>
        </w:rPr>
        <w:t>.</w:t>
      </w:r>
    </w:p>
    <w:p w14:paraId="37260BDD" w14:textId="5C0E9813" w:rsidR="00F91113" w:rsidRDefault="00F91113" w:rsidP="003A76F2">
      <w:pPr>
        <w:rPr>
          <w:sz w:val="20"/>
          <w:szCs w:val="20"/>
        </w:rPr>
      </w:pPr>
      <w:bookmarkStart w:id="9" w:name="Proposal3b"/>
      <w:bookmarkEnd w:id="8"/>
      <w:r w:rsidRPr="00F91113">
        <w:rPr>
          <w:b/>
          <w:bCs/>
          <w:sz w:val="20"/>
          <w:szCs w:val="20"/>
        </w:rPr>
        <w:t>Proposal 3b:</w:t>
      </w:r>
      <w:r>
        <w:rPr>
          <w:sz w:val="20"/>
          <w:szCs w:val="20"/>
        </w:rPr>
        <w:t xml:space="preserve"> </w:t>
      </w:r>
      <w:r w:rsidR="00647BB2">
        <w:rPr>
          <w:sz w:val="20"/>
          <w:szCs w:val="20"/>
        </w:rPr>
        <w:t>The UE ID in the adaptation layer header is a local, temporary remote UE ID</w:t>
      </w:r>
      <w:r w:rsidRPr="00F91113">
        <w:rPr>
          <w:sz w:val="20"/>
          <w:szCs w:val="20"/>
        </w:rPr>
        <w:t>.</w:t>
      </w:r>
      <w:r w:rsidR="00647BB2">
        <w:rPr>
          <w:sz w:val="20"/>
          <w:szCs w:val="20"/>
        </w:rPr>
        <w:t xml:space="preserve"> FFS whether the local, temporary remote UE ID is assigned by the remote UE, the relay UE, or the serving </w:t>
      </w:r>
      <w:proofErr w:type="spellStart"/>
      <w:r w:rsidR="00647BB2">
        <w:rPr>
          <w:sz w:val="20"/>
          <w:szCs w:val="20"/>
        </w:rPr>
        <w:t>gNB</w:t>
      </w:r>
      <w:proofErr w:type="spellEnd"/>
      <w:r w:rsidR="00647BB2">
        <w:rPr>
          <w:sz w:val="20"/>
          <w:szCs w:val="20"/>
        </w:rPr>
        <w:t xml:space="preserve"> of the relay UE.</w:t>
      </w:r>
    </w:p>
    <w:p w14:paraId="7A3530F4" w14:textId="5F895500" w:rsidR="003C107F" w:rsidRPr="000459C1" w:rsidRDefault="00F91113" w:rsidP="003A76F2">
      <w:pPr>
        <w:rPr>
          <w:sz w:val="20"/>
          <w:szCs w:val="20"/>
        </w:rPr>
      </w:pPr>
      <w:bookmarkStart w:id="10" w:name="Proposal3c"/>
      <w:bookmarkEnd w:id="9"/>
      <w:r w:rsidRPr="00F91113">
        <w:rPr>
          <w:b/>
          <w:bCs/>
          <w:sz w:val="20"/>
          <w:szCs w:val="20"/>
        </w:rPr>
        <w:t>Proposal 3c:</w:t>
      </w:r>
      <w:r>
        <w:rPr>
          <w:sz w:val="20"/>
          <w:szCs w:val="20"/>
        </w:rPr>
        <w:t xml:space="preserve"> </w:t>
      </w:r>
      <w:r w:rsidRPr="00F91113">
        <w:rPr>
          <w:sz w:val="20"/>
          <w:szCs w:val="20"/>
        </w:rPr>
        <w:t>Relay UE is configured with mapping table</w:t>
      </w:r>
      <w:r w:rsidR="00027F5F">
        <w:rPr>
          <w:sz w:val="20"/>
          <w:szCs w:val="20"/>
        </w:rPr>
        <w:t>s</w:t>
      </w:r>
      <w:r w:rsidRPr="00F91113">
        <w:rPr>
          <w:sz w:val="20"/>
          <w:szCs w:val="20"/>
        </w:rPr>
        <w:t xml:space="preserve"> between </w:t>
      </w:r>
      <w:r w:rsidR="00027F5F">
        <w:rPr>
          <w:sz w:val="20"/>
          <w:szCs w:val="20"/>
        </w:rPr>
        <w:t xml:space="preserve">PC5 RLC IDs, </w:t>
      </w:r>
      <w:r w:rsidR="00901DD3">
        <w:rPr>
          <w:sz w:val="20"/>
          <w:szCs w:val="20"/>
        </w:rPr>
        <w:t>r</w:t>
      </w:r>
      <w:r w:rsidRPr="00F91113">
        <w:rPr>
          <w:sz w:val="20"/>
          <w:szCs w:val="20"/>
        </w:rPr>
        <w:t xml:space="preserve">emote UE </w:t>
      </w:r>
      <w:proofErr w:type="spellStart"/>
      <w:r w:rsidR="00027F5F">
        <w:rPr>
          <w:sz w:val="20"/>
          <w:szCs w:val="20"/>
        </w:rPr>
        <w:t>Uu</w:t>
      </w:r>
      <w:proofErr w:type="spellEnd"/>
      <w:r w:rsidR="00027F5F" w:rsidRPr="00F91113">
        <w:rPr>
          <w:sz w:val="20"/>
          <w:szCs w:val="20"/>
        </w:rPr>
        <w:t xml:space="preserve"> </w:t>
      </w:r>
      <w:r w:rsidR="00027F5F">
        <w:rPr>
          <w:sz w:val="20"/>
          <w:szCs w:val="20"/>
        </w:rPr>
        <w:t xml:space="preserve">radio </w:t>
      </w:r>
      <w:r w:rsidRPr="00F91113">
        <w:rPr>
          <w:sz w:val="20"/>
          <w:szCs w:val="20"/>
        </w:rPr>
        <w:t>bearer IDs</w:t>
      </w:r>
      <w:r w:rsidR="00995047">
        <w:rPr>
          <w:sz w:val="20"/>
          <w:szCs w:val="20"/>
        </w:rPr>
        <w:t xml:space="preserve"> </w:t>
      </w:r>
      <w:r w:rsidR="00995047" w:rsidRPr="00995047">
        <w:rPr>
          <w:sz w:val="20"/>
          <w:szCs w:val="20"/>
        </w:rPr>
        <w:t>(determined by UE ID and radio bearer ID)</w:t>
      </w:r>
      <w:r w:rsidR="00027F5F">
        <w:rPr>
          <w:sz w:val="20"/>
          <w:szCs w:val="20"/>
        </w:rPr>
        <w:t>,</w:t>
      </w:r>
      <w:r w:rsidRPr="00F91113">
        <w:rPr>
          <w:sz w:val="20"/>
          <w:szCs w:val="20"/>
        </w:rPr>
        <w:t xml:space="preserve"> and </w:t>
      </w:r>
      <w:proofErr w:type="spellStart"/>
      <w:r w:rsidRPr="00F91113">
        <w:rPr>
          <w:sz w:val="20"/>
          <w:szCs w:val="20"/>
        </w:rPr>
        <w:t>Uu</w:t>
      </w:r>
      <w:proofErr w:type="spellEnd"/>
      <w:r w:rsidRPr="00F91113">
        <w:rPr>
          <w:sz w:val="20"/>
          <w:szCs w:val="20"/>
        </w:rPr>
        <w:t xml:space="preserve"> RLC bearer IDs.</w:t>
      </w:r>
      <w:bookmarkEnd w:id="10"/>
    </w:p>
    <w:p w14:paraId="4009CFCD" w14:textId="76307D49" w:rsidR="003C107F" w:rsidRDefault="0079463E" w:rsidP="003A76F2">
      <w:pPr>
        <w:rPr>
          <w:sz w:val="20"/>
          <w:szCs w:val="20"/>
        </w:rPr>
      </w:pPr>
      <w:bookmarkStart w:id="11" w:name="Proposal4"/>
      <w:r w:rsidRPr="000459C1">
        <w:rPr>
          <w:b/>
          <w:bCs/>
          <w:sz w:val="20"/>
          <w:szCs w:val="20"/>
        </w:rPr>
        <w:t xml:space="preserve">Proposal </w:t>
      </w:r>
      <w:r w:rsidR="009E600D" w:rsidRPr="000459C1">
        <w:rPr>
          <w:b/>
          <w:bCs/>
          <w:sz w:val="20"/>
          <w:szCs w:val="20"/>
        </w:rPr>
        <w:t>4</w:t>
      </w:r>
      <w:r w:rsidRPr="000459C1">
        <w:rPr>
          <w:b/>
          <w:bCs/>
          <w:sz w:val="20"/>
          <w:szCs w:val="20"/>
        </w:rPr>
        <w:t xml:space="preserve">: </w:t>
      </w:r>
      <w:r w:rsidR="009E600D" w:rsidRPr="000459C1">
        <w:rPr>
          <w:sz w:val="20"/>
          <w:szCs w:val="20"/>
        </w:rPr>
        <w:t xml:space="preserve">Send LS to SA3 to check whether there is security issue for disclosing </w:t>
      </w:r>
      <w:r w:rsidR="009E71A3">
        <w:rPr>
          <w:sz w:val="20"/>
          <w:szCs w:val="20"/>
        </w:rPr>
        <w:t>i</w:t>
      </w:r>
      <w:r w:rsidR="009E600D" w:rsidRPr="000459C1">
        <w:rPr>
          <w:sz w:val="20"/>
          <w:szCs w:val="20"/>
        </w:rPr>
        <w:t xml:space="preserve">n the adaptation layer, </w:t>
      </w:r>
      <w:r w:rsidR="004020CC" w:rsidRPr="000459C1">
        <w:rPr>
          <w:sz w:val="20"/>
          <w:szCs w:val="20"/>
        </w:rPr>
        <w:t xml:space="preserve">temporary remote UE identifier, configured by the serving </w:t>
      </w:r>
      <w:proofErr w:type="spellStart"/>
      <w:r w:rsidR="004020CC" w:rsidRPr="000459C1">
        <w:rPr>
          <w:sz w:val="20"/>
          <w:szCs w:val="20"/>
        </w:rPr>
        <w:t>gNB</w:t>
      </w:r>
      <w:proofErr w:type="spellEnd"/>
      <w:r w:rsidR="004020CC" w:rsidRPr="000459C1">
        <w:rPr>
          <w:sz w:val="20"/>
          <w:szCs w:val="20"/>
        </w:rPr>
        <w:t xml:space="preserve"> or by the relay UE</w:t>
      </w:r>
      <w:r w:rsidR="009E600D" w:rsidRPr="000459C1">
        <w:rPr>
          <w:sz w:val="20"/>
          <w:szCs w:val="20"/>
        </w:rPr>
        <w:t>.</w:t>
      </w:r>
    </w:p>
    <w:bookmarkEnd w:id="11"/>
    <w:p w14:paraId="12FB8D3A" w14:textId="3595EE11" w:rsidR="00632B64" w:rsidRDefault="00632B64" w:rsidP="00632B64">
      <w:pPr>
        <w:pStyle w:val="Heading2"/>
      </w:pPr>
      <w:r>
        <w:t>Functionalities and Control PDU</w:t>
      </w:r>
    </w:p>
    <w:p w14:paraId="56E3F950" w14:textId="48C9017C" w:rsidR="00A8132F" w:rsidRPr="001077D4" w:rsidRDefault="004A259F" w:rsidP="004A259F">
      <w:pPr>
        <w:rPr>
          <w:sz w:val="20"/>
          <w:szCs w:val="20"/>
        </w:rPr>
      </w:pPr>
      <w:r w:rsidRPr="001077D4">
        <w:rPr>
          <w:sz w:val="20"/>
          <w:szCs w:val="20"/>
        </w:rPr>
        <w:t xml:space="preserve">In addition to mapping between a remote UE’s radio bearer and </w:t>
      </w:r>
      <w:proofErr w:type="spellStart"/>
      <w:r w:rsidRPr="001077D4">
        <w:rPr>
          <w:sz w:val="20"/>
          <w:szCs w:val="20"/>
        </w:rPr>
        <w:t>Uu</w:t>
      </w:r>
      <w:proofErr w:type="spellEnd"/>
      <w:r w:rsidRPr="001077D4">
        <w:rPr>
          <w:sz w:val="20"/>
          <w:szCs w:val="20"/>
        </w:rPr>
        <w:t xml:space="preserve"> RLC channel, [2]</w:t>
      </w:r>
      <w:r w:rsidR="00571859" w:rsidRPr="001077D4">
        <w:rPr>
          <w:sz w:val="20"/>
          <w:szCs w:val="20"/>
        </w:rPr>
        <w:t xml:space="preserve"> </w:t>
      </w:r>
      <w:r w:rsidRPr="001077D4">
        <w:rPr>
          <w:sz w:val="20"/>
          <w:szCs w:val="20"/>
        </w:rPr>
        <w:t xml:space="preserve">suggests that </w:t>
      </w:r>
      <w:r w:rsidR="00571859" w:rsidRPr="001077D4">
        <w:rPr>
          <w:sz w:val="20"/>
          <w:szCs w:val="20"/>
        </w:rPr>
        <w:t>adaption layer should also support the functionalities of flow control and RLF indication.</w:t>
      </w:r>
      <w:r w:rsidR="00D754A6" w:rsidRPr="001077D4">
        <w:rPr>
          <w:sz w:val="20"/>
          <w:szCs w:val="20"/>
        </w:rPr>
        <w:t xml:space="preserve"> </w:t>
      </w:r>
      <w:r w:rsidR="00A8132F">
        <w:rPr>
          <w:sz w:val="20"/>
          <w:szCs w:val="20"/>
        </w:rPr>
        <w:t>[5] considers that flow control is not needed for single hop</w:t>
      </w:r>
      <w:r w:rsidR="006A3185">
        <w:rPr>
          <w:sz w:val="20"/>
          <w:szCs w:val="20"/>
        </w:rPr>
        <w:t xml:space="preserve">, as </w:t>
      </w:r>
      <w:r w:rsidR="006A3185" w:rsidRPr="006A3185">
        <w:rPr>
          <w:sz w:val="20"/>
          <w:szCs w:val="20"/>
        </w:rPr>
        <w:t xml:space="preserve">the </w:t>
      </w:r>
      <w:proofErr w:type="spellStart"/>
      <w:r w:rsidR="006A3185" w:rsidRPr="006A3185">
        <w:rPr>
          <w:sz w:val="20"/>
          <w:szCs w:val="20"/>
        </w:rPr>
        <w:t>Uu</w:t>
      </w:r>
      <w:proofErr w:type="spellEnd"/>
      <w:r w:rsidR="006A3185" w:rsidRPr="006A3185">
        <w:rPr>
          <w:sz w:val="20"/>
          <w:szCs w:val="20"/>
        </w:rPr>
        <w:t xml:space="preserve">-BSR and SL-BSR of relay UE can </w:t>
      </w:r>
      <w:r w:rsidR="006A3185">
        <w:rPr>
          <w:sz w:val="20"/>
          <w:szCs w:val="20"/>
        </w:rPr>
        <w:t>indicate</w:t>
      </w:r>
      <w:r w:rsidR="006A3185" w:rsidRPr="006A3185">
        <w:rPr>
          <w:sz w:val="20"/>
          <w:szCs w:val="20"/>
        </w:rPr>
        <w:t xml:space="preserve"> the UL and DL congestion level</w:t>
      </w:r>
      <w:r w:rsidR="00A8132F">
        <w:rPr>
          <w:sz w:val="20"/>
          <w:szCs w:val="20"/>
        </w:rPr>
        <w:t>.</w:t>
      </w:r>
    </w:p>
    <w:p w14:paraId="6E27D85E" w14:textId="584F3D93" w:rsidR="00632B64" w:rsidRDefault="00FC58D7" w:rsidP="00FC58D7">
      <w:pPr>
        <w:pStyle w:val="Heading2"/>
      </w:pPr>
      <w:r>
        <w:t>Configuration of Adaptation Layer</w:t>
      </w:r>
    </w:p>
    <w:p w14:paraId="72FA20A4" w14:textId="5C6ED5EF" w:rsidR="007217B6" w:rsidRPr="0080253A" w:rsidRDefault="007217B6" w:rsidP="007217B6">
      <w:pPr>
        <w:rPr>
          <w:sz w:val="20"/>
          <w:szCs w:val="20"/>
        </w:rPr>
      </w:pPr>
      <w:r w:rsidRPr="0080253A">
        <w:rPr>
          <w:sz w:val="20"/>
          <w:szCs w:val="20"/>
        </w:rPr>
        <w:t xml:space="preserve">[9] </w:t>
      </w:r>
      <w:r w:rsidR="00BF531E">
        <w:rPr>
          <w:sz w:val="20"/>
          <w:szCs w:val="20"/>
        </w:rPr>
        <w:t xml:space="preserve">[10] </w:t>
      </w:r>
      <w:r w:rsidR="00C3198E">
        <w:rPr>
          <w:sz w:val="20"/>
          <w:szCs w:val="20"/>
        </w:rPr>
        <w:t xml:space="preserve">[12] </w:t>
      </w:r>
      <w:r w:rsidRPr="0080253A">
        <w:rPr>
          <w:sz w:val="20"/>
          <w:szCs w:val="20"/>
        </w:rPr>
        <w:t>proposes that the presence of adaptation layer header can be reconfigured to/from the absence</w:t>
      </w:r>
      <w:r w:rsidR="00C64DB7">
        <w:rPr>
          <w:sz w:val="20"/>
          <w:szCs w:val="20"/>
        </w:rPr>
        <w:t xml:space="preserve"> (in the case of 1:1 mapping between remote UE’s </w:t>
      </w:r>
      <w:proofErr w:type="spellStart"/>
      <w:r w:rsidR="00C64DB7">
        <w:rPr>
          <w:sz w:val="20"/>
          <w:szCs w:val="20"/>
        </w:rPr>
        <w:t>Uu</w:t>
      </w:r>
      <w:proofErr w:type="spellEnd"/>
      <w:r w:rsidR="00C64DB7">
        <w:rPr>
          <w:sz w:val="20"/>
          <w:szCs w:val="20"/>
        </w:rPr>
        <w:t xml:space="preserve"> bearer and relay UE’s </w:t>
      </w:r>
      <w:proofErr w:type="spellStart"/>
      <w:r w:rsidR="00C64DB7">
        <w:rPr>
          <w:sz w:val="20"/>
          <w:szCs w:val="20"/>
        </w:rPr>
        <w:t>Uu</w:t>
      </w:r>
      <w:proofErr w:type="spellEnd"/>
      <w:r w:rsidR="00C64DB7">
        <w:rPr>
          <w:sz w:val="20"/>
          <w:szCs w:val="20"/>
        </w:rPr>
        <w:t xml:space="preserve"> RLC channel)</w:t>
      </w:r>
      <w:r w:rsidR="00BF531E">
        <w:rPr>
          <w:sz w:val="20"/>
          <w:szCs w:val="20"/>
        </w:rPr>
        <w:t>,</w:t>
      </w:r>
      <w:r w:rsidR="00C64DB7">
        <w:rPr>
          <w:sz w:val="20"/>
          <w:szCs w:val="20"/>
        </w:rPr>
        <w:t xml:space="preserve"> and </w:t>
      </w:r>
      <w:r w:rsidRPr="0080253A">
        <w:rPr>
          <w:sz w:val="20"/>
          <w:szCs w:val="20"/>
        </w:rPr>
        <w:t xml:space="preserve">along with synchronization reconfiguration procedure, </w:t>
      </w:r>
      <w:proofErr w:type="gramStart"/>
      <w:r w:rsidRPr="0080253A">
        <w:rPr>
          <w:sz w:val="20"/>
          <w:szCs w:val="20"/>
        </w:rPr>
        <w:t>i.e.</w:t>
      </w:r>
      <w:proofErr w:type="gramEnd"/>
      <w:r w:rsidRPr="0080253A">
        <w:rPr>
          <w:sz w:val="20"/>
          <w:szCs w:val="20"/>
        </w:rPr>
        <w:t xml:space="preserve"> clearing L2 buffer of the relay UE </w:t>
      </w:r>
      <w:proofErr w:type="spellStart"/>
      <w:r w:rsidRPr="0080253A">
        <w:rPr>
          <w:sz w:val="20"/>
          <w:szCs w:val="20"/>
        </w:rPr>
        <w:t>Uu</w:t>
      </w:r>
      <w:proofErr w:type="spellEnd"/>
      <w:r w:rsidRPr="0080253A">
        <w:rPr>
          <w:sz w:val="20"/>
          <w:szCs w:val="20"/>
        </w:rPr>
        <w:t xml:space="preserve"> RLC bearer.</w:t>
      </w:r>
    </w:p>
    <w:p w14:paraId="5ACBA2C4" w14:textId="565CAF3D" w:rsidR="0080253A" w:rsidRPr="0080253A" w:rsidRDefault="0080253A" w:rsidP="007217B6">
      <w:pPr>
        <w:rPr>
          <w:sz w:val="20"/>
          <w:szCs w:val="20"/>
        </w:rPr>
      </w:pPr>
      <w:r w:rsidRPr="0080253A">
        <w:rPr>
          <w:sz w:val="20"/>
          <w:szCs w:val="20"/>
        </w:rPr>
        <w:t xml:space="preserve">[9] proposes that there may be at most one adaptation </w:t>
      </w:r>
      <w:r w:rsidR="0005329A">
        <w:rPr>
          <w:sz w:val="20"/>
          <w:szCs w:val="20"/>
        </w:rPr>
        <w:t xml:space="preserve">layer </w:t>
      </w:r>
      <w:r w:rsidRPr="0080253A">
        <w:rPr>
          <w:sz w:val="20"/>
          <w:szCs w:val="20"/>
        </w:rPr>
        <w:t xml:space="preserve">entity configured for a relay UE, </w:t>
      </w:r>
      <w:proofErr w:type="gramStart"/>
      <w:r w:rsidRPr="0080253A">
        <w:rPr>
          <w:sz w:val="20"/>
          <w:szCs w:val="20"/>
        </w:rPr>
        <w:t>e.g.</w:t>
      </w:r>
      <w:proofErr w:type="gramEnd"/>
      <w:r w:rsidRPr="0080253A">
        <w:rPr>
          <w:sz w:val="20"/>
          <w:szCs w:val="20"/>
        </w:rPr>
        <w:t xml:space="preserve"> zero or one, and that the adaptation </w:t>
      </w:r>
      <w:r w:rsidR="00571B07">
        <w:rPr>
          <w:sz w:val="20"/>
          <w:szCs w:val="20"/>
        </w:rPr>
        <w:t xml:space="preserve">layer </w:t>
      </w:r>
      <w:r w:rsidRPr="0080253A">
        <w:rPr>
          <w:sz w:val="20"/>
          <w:szCs w:val="20"/>
        </w:rPr>
        <w:t>configuration may be per each RLC bearer level, as follows:</w:t>
      </w:r>
    </w:p>
    <w:p w14:paraId="4B689983" w14:textId="17C6EEAC" w:rsidR="0080253A" w:rsidRPr="0080253A" w:rsidRDefault="0080253A" w:rsidP="0001622B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等线"/>
          <w:sz w:val="20"/>
          <w:szCs w:val="20"/>
          <w:lang w:eastAsia="zh-CN"/>
        </w:rPr>
      </w:pPr>
      <w:r w:rsidRPr="0080253A">
        <w:rPr>
          <w:rFonts w:eastAsia="等线"/>
          <w:sz w:val="20"/>
          <w:szCs w:val="20"/>
          <w:lang w:eastAsia="zh-CN"/>
        </w:rPr>
        <w:t xml:space="preserve">The presence indicator of adaptation </w:t>
      </w:r>
      <w:r w:rsidR="00690210">
        <w:rPr>
          <w:rFonts w:eastAsia="等线"/>
          <w:sz w:val="20"/>
          <w:szCs w:val="20"/>
          <w:lang w:eastAsia="zh-CN"/>
        </w:rPr>
        <w:t xml:space="preserve">layer </w:t>
      </w:r>
      <w:r w:rsidRPr="0080253A">
        <w:rPr>
          <w:rFonts w:eastAsia="等线"/>
          <w:sz w:val="20"/>
          <w:szCs w:val="20"/>
          <w:lang w:eastAsia="zh-CN"/>
        </w:rPr>
        <w:t xml:space="preserve">header for the UL of RLC </w:t>
      </w:r>
      <w:proofErr w:type="gramStart"/>
      <w:r w:rsidRPr="0080253A">
        <w:rPr>
          <w:rFonts w:eastAsia="等线"/>
          <w:sz w:val="20"/>
          <w:szCs w:val="20"/>
          <w:lang w:eastAsia="zh-CN"/>
        </w:rPr>
        <w:t>bearer;</w:t>
      </w:r>
      <w:proofErr w:type="gramEnd"/>
    </w:p>
    <w:p w14:paraId="06D61C6C" w14:textId="228727FC" w:rsidR="0080253A" w:rsidRPr="0080253A" w:rsidRDefault="0080253A" w:rsidP="0001622B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等线"/>
          <w:sz w:val="20"/>
          <w:szCs w:val="20"/>
          <w:lang w:eastAsia="zh-CN"/>
        </w:rPr>
      </w:pPr>
      <w:r w:rsidRPr="0080253A">
        <w:rPr>
          <w:rFonts w:eastAsia="等线"/>
          <w:sz w:val="20"/>
          <w:szCs w:val="20"/>
          <w:lang w:eastAsia="zh-CN"/>
        </w:rPr>
        <w:t xml:space="preserve">The presence indicator of adaptation </w:t>
      </w:r>
      <w:r w:rsidR="00C31768">
        <w:rPr>
          <w:rFonts w:eastAsia="等线"/>
          <w:sz w:val="20"/>
          <w:szCs w:val="20"/>
          <w:lang w:eastAsia="zh-CN"/>
        </w:rPr>
        <w:t xml:space="preserve">layer </w:t>
      </w:r>
      <w:r w:rsidRPr="0080253A">
        <w:rPr>
          <w:rFonts w:eastAsia="等线"/>
          <w:sz w:val="20"/>
          <w:szCs w:val="20"/>
          <w:lang w:eastAsia="zh-CN"/>
        </w:rPr>
        <w:t xml:space="preserve">header for the DL of RLC </w:t>
      </w:r>
      <w:proofErr w:type="gramStart"/>
      <w:r w:rsidRPr="0080253A">
        <w:rPr>
          <w:rFonts w:eastAsia="等线"/>
          <w:sz w:val="20"/>
          <w:szCs w:val="20"/>
          <w:lang w:eastAsia="zh-CN"/>
        </w:rPr>
        <w:t>bearer;</w:t>
      </w:r>
      <w:proofErr w:type="gramEnd"/>
    </w:p>
    <w:p w14:paraId="51881D72" w14:textId="75C9C2A5" w:rsidR="0080253A" w:rsidRPr="0080253A" w:rsidRDefault="0080253A" w:rsidP="0001622B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等线"/>
          <w:sz w:val="20"/>
          <w:szCs w:val="20"/>
          <w:lang w:eastAsia="zh-CN"/>
        </w:rPr>
      </w:pPr>
      <w:r w:rsidRPr="0080253A">
        <w:rPr>
          <w:rFonts w:eastAsia="等线"/>
          <w:sz w:val="20"/>
          <w:szCs w:val="20"/>
          <w:lang w:eastAsia="zh-CN"/>
        </w:rPr>
        <w:t>Remote UE’s radio bearer list that mapped into the RLC bearer</w:t>
      </w:r>
      <w:r>
        <w:rPr>
          <w:rFonts w:eastAsia="等线"/>
          <w:sz w:val="20"/>
          <w:szCs w:val="20"/>
          <w:lang w:eastAsia="zh-CN"/>
        </w:rPr>
        <w:t>.</w:t>
      </w:r>
    </w:p>
    <w:p w14:paraId="21201666" w14:textId="1E263AD9" w:rsidR="00D04189" w:rsidRDefault="00D04189" w:rsidP="00D04189">
      <w:pPr>
        <w:pStyle w:val="Heading1"/>
      </w:pPr>
      <w:r>
        <w:t>End-to-End QoS Management</w:t>
      </w:r>
    </w:p>
    <w:p w14:paraId="6830D0EE" w14:textId="4F700DFF" w:rsidR="00FE2F6E" w:rsidRPr="001077D4" w:rsidRDefault="00F11EDD" w:rsidP="00860603">
      <w:pPr>
        <w:rPr>
          <w:sz w:val="20"/>
          <w:szCs w:val="20"/>
        </w:rPr>
      </w:pPr>
      <w:r w:rsidRPr="001077D4">
        <w:rPr>
          <w:sz w:val="20"/>
          <w:szCs w:val="20"/>
        </w:rPr>
        <w:t xml:space="preserve">[1] </w:t>
      </w:r>
      <w:r w:rsidR="00486749">
        <w:rPr>
          <w:sz w:val="20"/>
          <w:szCs w:val="20"/>
        </w:rPr>
        <w:t xml:space="preserve">[8] </w:t>
      </w:r>
      <w:r w:rsidRPr="001077D4">
        <w:rPr>
          <w:sz w:val="20"/>
          <w:szCs w:val="20"/>
        </w:rPr>
        <w:t xml:space="preserve">proposes to </w:t>
      </w:r>
      <w:r w:rsidR="00F62472">
        <w:rPr>
          <w:sz w:val="20"/>
          <w:szCs w:val="20"/>
        </w:rPr>
        <w:t>keep s</w:t>
      </w:r>
      <w:r w:rsidR="00860603" w:rsidRPr="001077D4">
        <w:rPr>
          <w:sz w:val="20"/>
          <w:szCs w:val="20"/>
        </w:rPr>
        <w:t xml:space="preserve">eparation between </w:t>
      </w:r>
      <w:r w:rsidR="00F62472">
        <w:rPr>
          <w:sz w:val="20"/>
          <w:szCs w:val="20"/>
        </w:rPr>
        <w:t>r</w:t>
      </w:r>
      <w:r w:rsidR="00860603" w:rsidRPr="001077D4">
        <w:rPr>
          <w:sz w:val="20"/>
          <w:szCs w:val="20"/>
        </w:rPr>
        <w:t>elay UE’s own traffic</w:t>
      </w:r>
      <w:r w:rsidR="00F62472">
        <w:rPr>
          <w:sz w:val="20"/>
          <w:szCs w:val="20"/>
        </w:rPr>
        <w:t xml:space="preserve"> and</w:t>
      </w:r>
      <w:r w:rsidR="00860603" w:rsidRPr="001077D4">
        <w:rPr>
          <w:sz w:val="20"/>
          <w:szCs w:val="20"/>
        </w:rPr>
        <w:t xml:space="preserve"> </w:t>
      </w:r>
      <w:r w:rsidR="00F62472">
        <w:rPr>
          <w:sz w:val="20"/>
          <w:szCs w:val="20"/>
        </w:rPr>
        <w:t>r</w:t>
      </w:r>
      <w:r w:rsidR="00860603" w:rsidRPr="001077D4">
        <w:rPr>
          <w:sz w:val="20"/>
          <w:szCs w:val="20"/>
        </w:rPr>
        <w:t>emote UE’s relayed traffic</w:t>
      </w:r>
      <w:r w:rsidR="00F62472">
        <w:rPr>
          <w:sz w:val="20"/>
          <w:szCs w:val="20"/>
        </w:rPr>
        <w:t>. And [1] further proposes to keep s</w:t>
      </w:r>
      <w:r w:rsidR="00860603" w:rsidRPr="001077D4">
        <w:rPr>
          <w:sz w:val="20"/>
          <w:szCs w:val="20"/>
        </w:rPr>
        <w:t xml:space="preserve">eparation between </w:t>
      </w:r>
      <w:r w:rsidR="00F62472">
        <w:rPr>
          <w:sz w:val="20"/>
          <w:szCs w:val="20"/>
        </w:rPr>
        <w:t>d</w:t>
      </w:r>
      <w:r w:rsidR="00860603" w:rsidRPr="001077D4">
        <w:rPr>
          <w:sz w:val="20"/>
          <w:szCs w:val="20"/>
        </w:rPr>
        <w:t xml:space="preserve">ifferent </w:t>
      </w:r>
      <w:r w:rsidR="00F62472">
        <w:rPr>
          <w:sz w:val="20"/>
          <w:szCs w:val="20"/>
        </w:rPr>
        <w:t>r</w:t>
      </w:r>
      <w:r w:rsidR="00860603" w:rsidRPr="001077D4">
        <w:rPr>
          <w:sz w:val="20"/>
          <w:szCs w:val="20"/>
        </w:rPr>
        <w:t>emote UE’s traffic.</w:t>
      </w:r>
      <w:r w:rsidR="00FE2F6E">
        <w:rPr>
          <w:sz w:val="20"/>
          <w:szCs w:val="20"/>
        </w:rPr>
        <w:t xml:space="preserve"> </w:t>
      </w:r>
      <w:r w:rsidR="00235E3F" w:rsidRPr="001077D4">
        <w:rPr>
          <w:sz w:val="20"/>
          <w:szCs w:val="20"/>
        </w:rPr>
        <w:t>[</w:t>
      </w:r>
      <w:r w:rsidR="00E5513C" w:rsidRPr="001077D4">
        <w:rPr>
          <w:sz w:val="20"/>
          <w:szCs w:val="20"/>
        </w:rPr>
        <w:t>4</w:t>
      </w:r>
      <w:r w:rsidR="00235E3F" w:rsidRPr="001077D4">
        <w:rPr>
          <w:sz w:val="20"/>
          <w:szCs w:val="20"/>
        </w:rPr>
        <w:t>]</w:t>
      </w:r>
      <w:r w:rsidRPr="001077D4">
        <w:rPr>
          <w:sz w:val="20"/>
          <w:szCs w:val="20"/>
        </w:rPr>
        <w:t xml:space="preserve"> </w:t>
      </w:r>
      <w:r w:rsidR="0085018F" w:rsidRPr="001077D4">
        <w:rPr>
          <w:sz w:val="20"/>
          <w:szCs w:val="20"/>
        </w:rPr>
        <w:t>propose</w:t>
      </w:r>
      <w:r w:rsidR="005C6D07" w:rsidRPr="001077D4">
        <w:rPr>
          <w:sz w:val="20"/>
          <w:szCs w:val="20"/>
        </w:rPr>
        <w:t xml:space="preserve">s </w:t>
      </w:r>
      <w:r w:rsidR="0085018F" w:rsidRPr="001077D4">
        <w:rPr>
          <w:sz w:val="20"/>
          <w:szCs w:val="20"/>
        </w:rPr>
        <w:t xml:space="preserve">that </w:t>
      </w:r>
      <w:r w:rsidR="00486749">
        <w:rPr>
          <w:sz w:val="20"/>
          <w:szCs w:val="20"/>
        </w:rPr>
        <w:t>r</w:t>
      </w:r>
      <w:r w:rsidR="00F8503B" w:rsidRPr="001077D4">
        <w:rPr>
          <w:sz w:val="20"/>
          <w:szCs w:val="20"/>
        </w:rPr>
        <w:t xml:space="preserve">elay UE can multiplex its own traffic onto the same </w:t>
      </w:r>
      <w:proofErr w:type="spellStart"/>
      <w:r w:rsidR="00F8503B" w:rsidRPr="001077D4">
        <w:rPr>
          <w:sz w:val="20"/>
          <w:szCs w:val="20"/>
        </w:rPr>
        <w:t>Uu</w:t>
      </w:r>
      <w:proofErr w:type="spellEnd"/>
      <w:r w:rsidR="00F8503B" w:rsidRPr="001077D4">
        <w:rPr>
          <w:sz w:val="20"/>
          <w:szCs w:val="20"/>
        </w:rPr>
        <w:t xml:space="preserve"> RLC channels which carries the traffic of remote UEs.</w:t>
      </w:r>
      <w:r w:rsidR="00FE2F6E">
        <w:rPr>
          <w:sz w:val="20"/>
          <w:szCs w:val="20"/>
        </w:rPr>
        <w:t xml:space="preserve"> [12] proposes to examine both adaptation layer based and non-adaptation-layer-based methods for traffic </w:t>
      </w:r>
      <w:r w:rsidR="00FE2F6E" w:rsidRPr="00FE2F6E">
        <w:rPr>
          <w:sz w:val="20"/>
          <w:szCs w:val="20"/>
        </w:rPr>
        <w:t>differentiation between relaying and non-relaying traffic</w:t>
      </w:r>
      <w:r w:rsidR="00FE2F6E">
        <w:rPr>
          <w:sz w:val="20"/>
          <w:szCs w:val="20"/>
        </w:rPr>
        <w:t xml:space="preserve">. </w:t>
      </w:r>
    </w:p>
    <w:p w14:paraId="4EE8BA97" w14:textId="12A873DF" w:rsidR="0085018F" w:rsidRPr="001077D4" w:rsidRDefault="00F8503B" w:rsidP="00860603">
      <w:pPr>
        <w:rPr>
          <w:sz w:val="20"/>
          <w:szCs w:val="20"/>
        </w:rPr>
      </w:pPr>
      <w:r w:rsidRPr="001077D4">
        <w:rPr>
          <w:sz w:val="20"/>
          <w:szCs w:val="20"/>
        </w:rPr>
        <w:t>And E2E QoS</w:t>
      </w:r>
      <w:r w:rsidR="00EA2FF7" w:rsidRPr="001077D4">
        <w:rPr>
          <w:sz w:val="20"/>
          <w:szCs w:val="20"/>
        </w:rPr>
        <w:t xml:space="preserve"> can be supported as follows:</w:t>
      </w:r>
      <w:r w:rsidRPr="001077D4">
        <w:rPr>
          <w:sz w:val="20"/>
          <w:szCs w:val="20"/>
        </w:rPr>
        <w:t xml:space="preserve"> </w:t>
      </w:r>
    </w:p>
    <w:p w14:paraId="0323D3F5" w14:textId="379E9D4A" w:rsidR="0085018F" w:rsidRPr="001077D4" w:rsidRDefault="0085018F" w:rsidP="0001622B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1077D4">
        <w:rPr>
          <w:sz w:val="20"/>
          <w:szCs w:val="20"/>
        </w:rPr>
        <w:t>adaptation layer and/or MAC layer mechanisms can be used at relay UE for compensating potential QoS degradation due to congestion on SL</w:t>
      </w:r>
      <w:r w:rsidR="00202961" w:rsidRPr="001077D4">
        <w:rPr>
          <w:sz w:val="20"/>
          <w:szCs w:val="20"/>
        </w:rPr>
        <w:t xml:space="preserve"> [4]</w:t>
      </w:r>
      <w:r w:rsidRPr="001077D4">
        <w:rPr>
          <w:sz w:val="20"/>
          <w:szCs w:val="20"/>
        </w:rPr>
        <w:t xml:space="preserve">. </w:t>
      </w:r>
    </w:p>
    <w:p w14:paraId="291DE8B4" w14:textId="1F458F3B" w:rsidR="0085018F" w:rsidRPr="001077D4" w:rsidRDefault="0085018F" w:rsidP="0001622B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1077D4">
        <w:rPr>
          <w:sz w:val="20"/>
          <w:szCs w:val="20"/>
        </w:rPr>
        <w:t>Relay UE can transmit flow/congestion control indication over PC5 link to remote UE for controlling traffic flow when relaying in UL</w:t>
      </w:r>
      <w:r w:rsidR="00202961" w:rsidRPr="001077D4">
        <w:rPr>
          <w:sz w:val="20"/>
          <w:szCs w:val="20"/>
        </w:rPr>
        <w:t xml:space="preserve"> [4]</w:t>
      </w:r>
      <w:r w:rsidR="003E5C30" w:rsidRPr="001077D4">
        <w:rPr>
          <w:sz w:val="20"/>
          <w:szCs w:val="20"/>
        </w:rPr>
        <w:t>[8]</w:t>
      </w:r>
      <w:r w:rsidRPr="001077D4">
        <w:rPr>
          <w:sz w:val="20"/>
          <w:szCs w:val="20"/>
        </w:rPr>
        <w:t xml:space="preserve">. </w:t>
      </w:r>
    </w:p>
    <w:p w14:paraId="55076A99" w14:textId="269889E4" w:rsidR="0085018F" w:rsidRPr="001077D4" w:rsidRDefault="0085018F" w:rsidP="0001622B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1077D4">
        <w:rPr>
          <w:sz w:val="20"/>
          <w:szCs w:val="20"/>
        </w:rPr>
        <w:t xml:space="preserve">Relay UE can transmit flow/congestion control indication over </w:t>
      </w:r>
      <w:proofErr w:type="spellStart"/>
      <w:r w:rsidRPr="001077D4">
        <w:rPr>
          <w:sz w:val="20"/>
          <w:szCs w:val="20"/>
        </w:rPr>
        <w:t>Uu</w:t>
      </w:r>
      <w:proofErr w:type="spellEnd"/>
      <w:r w:rsidRPr="001077D4">
        <w:rPr>
          <w:sz w:val="20"/>
          <w:szCs w:val="20"/>
        </w:rPr>
        <w:t xml:space="preserve"> link to </w:t>
      </w:r>
      <w:proofErr w:type="spellStart"/>
      <w:r w:rsidRPr="001077D4">
        <w:rPr>
          <w:sz w:val="20"/>
          <w:szCs w:val="20"/>
        </w:rPr>
        <w:t>gNB</w:t>
      </w:r>
      <w:proofErr w:type="spellEnd"/>
      <w:r w:rsidRPr="001077D4">
        <w:rPr>
          <w:sz w:val="20"/>
          <w:szCs w:val="20"/>
        </w:rPr>
        <w:t xml:space="preserve"> for controlling traffic flow when relaying in DL</w:t>
      </w:r>
      <w:r w:rsidR="00202961" w:rsidRPr="001077D4">
        <w:rPr>
          <w:sz w:val="20"/>
          <w:szCs w:val="20"/>
        </w:rPr>
        <w:t xml:space="preserve"> [4]</w:t>
      </w:r>
      <w:r w:rsidR="003E5C30" w:rsidRPr="001077D4">
        <w:rPr>
          <w:sz w:val="20"/>
          <w:szCs w:val="20"/>
        </w:rPr>
        <w:t>[8]</w:t>
      </w:r>
      <w:r w:rsidR="00C3198E">
        <w:rPr>
          <w:sz w:val="20"/>
          <w:szCs w:val="20"/>
        </w:rPr>
        <w:t>[12]</w:t>
      </w:r>
      <w:r w:rsidRPr="001077D4">
        <w:rPr>
          <w:sz w:val="20"/>
          <w:szCs w:val="20"/>
        </w:rPr>
        <w:t>.</w:t>
      </w:r>
    </w:p>
    <w:p w14:paraId="3BAC5686" w14:textId="00E36CFB" w:rsidR="00D04189" w:rsidRPr="001077D4" w:rsidRDefault="0085018F" w:rsidP="0001622B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1077D4">
        <w:rPr>
          <w:sz w:val="20"/>
          <w:szCs w:val="20"/>
        </w:rPr>
        <w:lastRenderedPageBreak/>
        <w:t xml:space="preserve"> Relay UE can send an indication to </w:t>
      </w:r>
      <w:proofErr w:type="spellStart"/>
      <w:r w:rsidRPr="001077D4">
        <w:rPr>
          <w:sz w:val="20"/>
          <w:szCs w:val="20"/>
        </w:rPr>
        <w:t>gNB</w:t>
      </w:r>
      <w:proofErr w:type="spellEnd"/>
      <w:r w:rsidRPr="001077D4">
        <w:rPr>
          <w:sz w:val="20"/>
          <w:szCs w:val="20"/>
        </w:rPr>
        <w:t xml:space="preserve"> (</w:t>
      </w:r>
      <w:proofErr w:type="gramStart"/>
      <w:r w:rsidRPr="001077D4">
        <w:rPr>
          <w:sz w:val="20"/>
          <w:szCs w:val="20"/>
        </w:rPr>
        <w:t>e.g.</w:t>
      </w:r>
      <w:proofErr w:type="gramEnd"/>
      <w:r w:rsidRPr="001077D4">
        <w:rPr>
          <w:sz w:val="20"/>
          <w:szCs w:val="20"/>
        </w:rPr>
        <w:t xml:space="preserve"> pre-emptive BSR) for reducing scheduling latency over </w:t>
      </w:r>
      <w:proofErr w:type="spellStart"/>
      <w:r w:rsidRPr="001077D4">
        <w:rPr>
          <w:sz w:val="20"/>
          <w:szCs w:val="20"/>
        </w:rPr>
        <w:t>Uu</w:t>
      </w:r>
      <w:proofErr w:type="spellEnd"/>
      <w:r w:rsidRPr="001077D4">
        <w:rPr>
          <w:sz w:val="20"/>
          <w:szCs w:val="20"/>
        </w:rPr>
        <w:t xml:space="preserve"> link when relaying in UL</w:t>
      </w:r>
      <w:r w:rsidR="00202961" w:rsidRPr="001077D4">
        <w:rPr>
          <w:sz w:val="20"/>
          <w:szCs w:val="20"/>
        </w:rPr>
        <w:t xml:space="preserve"> [4][7]</w:t>
      </w:r>
      <w:r w:rsidR="002A6878" w:rsidRPr="001077D4">
        <w:rPr>
          <w:sz w:val="20"/>
          <w:szCs w:val="20"/>
        </w:rPr>
        <w:t>[8]</w:t>
      </w:r>
      <w:r w:rsidR="00E94A93">
        <w:rPr>
          <w:sz w:val="20"/>
          <w:szCs w:val="20"/>
        </w:rPr>
        <w:t>[12]</w:t>
      </w:r>
      <w:r w:rsidRPr="001077D4">
        <w:rPr>
          <w:sz w:val="20"/>
          <w:szCs w:val="20"/>
        </w:rPr>
        <w:t>.</w:t>
      </w:r>
    </w:p>
    <w:p w14:paraId="55D82284" w14:textId="05D8ECB7" w:rsidR="0085018F" w:rsidRDefault="0085018F" w:rsidP="0001622B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1077D4">
        <w:rPr>
          <w:sz w:val="20"/>
          <w:szCs w:val="20"/>
        </w:rPr>
        <w:t xml:space="preserve">Relay UE can receive an indication from </w:t>
      </w:r>
      <w:proofErr w:type="spellStart"/>
      <w:r w:rsidRPr="001077D4">
        <w:rPr>
          <w:sz w:val="20"/>
          <w:szCs w:val="20"/>
        </w:rPr>
        <w:t>gNB</w:t>
      </w:r>
      <w:proofErr w:type="spellEnd"/>
      <w:r w:rsidRPr="001077D4">
        <w:rPr>
          <w:sz w:val="20"/>
          <w:szCs w:val="20"/>
        </w:rPr>
        <w:t xml:space="preserve"> (pre-emptive resource (re)selection) for reducing scheduling latency over PC5 link when relaying in DL</w:t>
      </w:r>
      <w:r w:rsidR="00202961" w:rsidRPr="001077D4">
        <w:rPr>
          <w:sz w:val="20"/>
          <w:szCs w:val="20"/>
        </w:rPr>
        <w:t xml:space="preserve"> [4]</w:t>
      </w:r>
      <w:r w:rsidRPr="001077D4">
        <w:rPr>
          <w:sz w:val="20"/>
          <w:szCs w:val="20"/>
        </w:rPr>
        <w:t>.</w:t>
      </w:r>
    </w:p>
    <w:p w14:paraId="6DFDE0D3" w14:textId="5844FC36" w:rsidR="00B32B18" w:rsidRDefault="00B32B18" w:rsidP="00B32B18">
      <w:pPr>
        <w:rPr>
          <w:sz w:val="20"/>
          <w:szCs w:val="20"/>
        </w:rPr>
      </w:pPr>
      <w:r>
        <w:rPr>
          <w:sz w:val="20"/>
          <w:szCs w:val="20"/>
        </w:rPr>
        <w:t xml:space="preserve">[16] discusses dynamic adjustment by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of per-flow QoS requirements over PC5 and </w:t>
      </w:r>
      <w:proofErr w:type="spellStart"/>
      <w:r>
        <w:rPr>
          <w:sz w:val="20"/>
          <w:szCs w:val="20"/>
        </w:rPr>
        <w:t>Uu</w:t>
      </w:r>
      <w:proofErr w:type="spellEnd"/>
      <w:r>
        <w:rPr>
          <w:sz w:val="20"/>
          <w:szCs w:val="20"/>
        </w:rPr>
        <w:t xml:space="preserve"> </w:t>
      </w:r>
      <w:r w:rsidR="002F7EA8">
        <w:rPr>
          <w:sz w:val="20"/>
          <w:szCs w:val="20"/>
        </w:rPr>
        <w:t>segments</w:t>
      </w:r>
      <w:r>
        <w:rPr>
          <w:sz w:val="20"/>
          <w:szCs w:val="20"/>
        </w:rPr>
        <w:t>, comprising the following aspects:</w:t>
      </w:r>
    </w:p>
    <w:p w14:paraId="7719A3BC" w14:textId="444219E4" w:rsidR="00B32B18" w:rsidRDefault="00B32B18" w:rsidP="00B32B18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Relay UE </w:t>
      </w:r>
      <w:r w:rsidR="00A429C7">
        <w:rPr>
          <w:sz w:val="20"/>
          <w:szCs w:val="20"/>
        </w:rPr>
        <w:t xml:space="preserve">measurement of QoS performance of service data of adaptation </w:t>
      </w:r>
      <w:proofErr w:type="gramStart"/>
      <w:r w:rsidR="00A429C7">
        <w:rPr>
          <w:sz w:val="20"/>
          <w:szCs w:val="20"/>
        </w:rPr>
        <w:t>layer;</w:t>
      </w:r>
      <w:proofErr w:type="gramEnd"/>
    </w:p>
    <w:p w14:paraId="6D282D40" w14:textId="6EBD8F27" w:rsidR="00A429C7" w:rsidRDefault="00A429C7" w:rsidP="00B32B18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Relay UE reporting of QoS measurement results to the serving </w:t>
      </w:r>
      <w:proofErr w:type="spellStart"/>
      <w:proofErr w:type="gram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;</w:t>
      </w:r>
      <w:proofErr w:type="gramEnd"/>
    </w:p>
    <w:p w14:paraId="7E95BD79" w14:textId="7BC08953" w:rsidR="00A429C7" w:rsidRDefault="00A429C7" w:rsidP="00B32B18">
      <w:pPr>
        <w:pStyle w:val="ListParagraph"/>
        <w:numPr>
          <w:ilvl w:val="0"/>
          <w:numId w:val="1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adjusts QoS requirements for QoS flow on PC5 and </w:t>
      </w:r>
      <w:proofErr w:type="spellStart"/>
      <w:r>
        <w:rPr>
          <w:sz w:val="20"/>
          <w:szCs w:val="20"/>
        </w:rPr>
        <w:t>Uu</w:t>
      </w:r>
      <w:proofErr w:type="spellEnd"/>
      <w:r>
        <w:rPr>
          <w:sz w:val="20"/>
          <w:szCs w:val="20"/>
        </w:rPr>
        <w:t xml:space="preserve"> </w:t>
      </w:r>
      <w:r w:rsidR="002F7EA8">
        <w:rPr>
          <w:sz w:val="20"/>
          <w:szCs w:val="20"/>
        </w:rPr>
        <w:t>segments</w:t>
      </w:r>
      <w:r>
        <w:rPr>
          <w:sz w:val="20"/>
          <w:szCs w:val="20"/>
        </w:rPr>
        <w:t xml:space="preserve"> according to their conditions.</w:t>
      </w:r>
    </w:p>
    <w:p w14:paraId="7929B0D8" w14:textId="065D6CB8" w:rsidR="00A429C7" w:rsidRPr="00995047" w:rsidRDefault="00A429C7" w:rsidP="00995047">
      <w:pPr>
        <w:rPr>
          <w:sz w:val="20"/>
          <w:szCs w:val="20"/>
        </w:rPr>
      </w:pPr>
      <w:r>
        <w:rPr>
          <w:sz w:val="20"/>
          <w:szCs w:val="20"/>
        </w:rPr>
        <w:t xml:space="preserve">It is observed that </w:t>
      </w:r>
      <w:r w:rsidRPr="00A429C7">
        <w:rPr>
          <w:sz w:val="20"/>
          <w:szCs w:val="20"/>
        </w:rPr>
        <w:t>the priority of 5QI and priority of PQI has no direct relationship</w:t>
      </w:r>
      <w:r>
        <w:rPr>
          <w:sz w:val="20"/>
          <w:szCs w:val="20"/>
        </w:rPr>
        <w:t>, and</w:t>
      </w:r>
      <w:r w:rsidRPr="00A429C7">
        <w:rPr>
          <w:sz w:val="20"/>
          <w:szCs w:val="20"/>
        </w:rPr>
        <w:t xml:space="preserve"> </w:t>
      </w:r>
      <w:r>
        <w:rPr>
          <w:sz w:val="20"/>
          <w:szCs w:val="20"/>
        </w:rPr>
        <w:t>i</w:t>
      </w:r>
      <w:r w:rsidRPr="00A429C7">
        <w:rPr>
          <w:sz w:val="20"/>
          <w:szCs w:val="20"/>
        </w:rPr>
        <w:t>t is not proper to let NG-RAN node to determine the PC5 priority in PQI arbitrarily for the PC5 hop between remote UE and relay UE.</w:t>
      </w:r>
      <w:r>
        <w:rPr>
          <w:sz w:val="20"/>
          <w:szCs w:val="20"/>
        </w:rPr>
        <w:t xml:space="preserve"> Hence, it is proposed to </w:t>
      </w:r>
      <w:r w:rsidR="00574843">
        <w:rPr>
          <w:sz w:val="20"/>
          <w:szCs w:val="20"/>
        </w:rPr>
        <w:t>s</w:t>
      </w:r>
      <w:r w:rsidR="00574843" w:rsidRPr="00574843">
        <w:rPr>
          <w:sz w:val="20"/>
          <w:szCs w:val="20"/>
        </w:rPr>
        <w:t>end an LS to SA2 asking for clarification of QoS split guidance, especially for Priority in 5QI/PQI.</w:t>
      </w:r>
    </w:p>
    <w:p w14:paraId="7228164F" w14:textId="567E44E1" w:rsidR="00434893" w:rsidRDefault="00434893" w:rsidP="00434893">
      <w:pPr>
        <w:pStyle w:val="Heading1"/>
      </w:pPr>
      <w:r>
        <w:t>Other proposals</w:t>
      </w:r>
    </w:p>
    <w:p w14:paraId="4525523D" w14:textId="724D289A" w:rsidR="00434893" w:rsidRDefault="00434893" w:rsidP="00434893">
      <w:pPr>
        <w:rPr>
          <w:sz w:val="20"/>
          <w:szCs w:val="20"/>
        </w:rPr>
      </w:pPr>
      <w:r w:rsidRPr="001077D4">
        <w:rPr>
          <w:sz w:val="20"/>
          <w:szCs w:val="20"/>
        </w:rPr>
        <w:t xml:space="preserve">[7] proposes that it is sufficient for </w:t>
      </w:r>
      <w:r w:rsidR="00F0686A">
        <w:rPr>
          <w:sz w:val="20"/>
          <w:szCs w:val="20"/>
        </w:rPr>
        <w:t>r</w:t>
      </w:r>
      <w:r w:rsidRPr="001077D4">
        <w:rPr>
          <w:sz w:val="20"/>
          <w:szCs w:val="20"/>
        </w:rPr>
        <w:t>emote UE out of coverage to obtain SL grants with SL resource allocation Mode 2.</w:t>
      </w:r>
    </w:p>
    <w:p w14:paraId="6D4D0EFE" w14:textId="5721D635" w:rsidR="00C55A3A" w:rsidRPr="001077D4" w:rsidRDefault="00C55A3A" w:rsidP="00434893">
      <w:pPr>
        <w:rPr>
          <w:sz w:val="20"/>
          <w:szCs w:val="20"/>
        </w:rPr>
      </w:pPr>
      <w:r>
        <w:rPr>
          <w:sz w:val="20"/>
          <w:szCs w:val="20"/>
        </w:rPr>
        <w:t xml:space="preserve">[12] proposes that </w:t>
      </w:r>
      <w:r w:rsidRPr="00C55A3A">
        <w:rPr>
          <w:sz w:val="20"/>
          <w:szCs w:val="20"/>
        </w:rPr>
        <w:t xml:space="preserve">SRB0 message between Relay UE and </w:t>
      </w:r>
      <w:proofErr w:type="spellStart"/>
      <w:r w:rsidRPr="00C55A3A">
        <w:rPr>
          <w:sz w:val="20"/>
          <w:szCs w:val="20"/>
        </w:rPr>
        <w:t>gNB</w:t>
      </w:r>
      <w:proofErr w:type="spellEnd"/>
      <w:r w:rsidRPr="00C55A3A">
        <w:rPr>
          <w:sz w:val="20"/>
          <w:szCs w:val="20"/>
        </w:rPr>
        <w:t xml:space="preserve"> can be transmitted even if </w:t>
      </w:r>
      <w:r w:rsidR="003E7507">
        <w:rPr>
          <w:sz w:val="20"/>
          <w:szCs w:val="20"/>
        </w:rPr>
        <w:t>adaptation layer</w:t>
      </w:r>
      <w:r w:rsidRPr="00C55A3A">
        <w:rPr>
          <w:sz w:val="20"/>
          <w:szCs w:val="20"/>
        </w:rPr>
        <w:t xml:space="preserve"> is not configured.</w:t>
      </w:r>
    </w:p>
    <w:p w14:paraId="60AB3D1E" w14:textId="77777777" w:rsidR="00E05871" w:rsidRPr="00493C77" w:rsidRDefault="00E05871" w:rsidP="00E05871">
      <w:pPr>
        <w:pStyle w:val="Heading1"/>
      </w:pPr>
      <w:r w:rsidRPr="00493C77">
        <w:t>Conclusions</w:t>
      </w:r>
    </w:p>
    <w:p w14:paraId="08644674" w14:textId="344E3830" w:rsidR="002348D2" w:rsidRDefault="008E3464" w:rsidP="00E05871">
      <w:pPr>
        <w:rPr>
          <w:sz w:val="20"/>
          <w:szCs w:val="20"/>
        </w:rPr>
      </w:pPr>
      <w:r>
        <w:rPr>
          <w:sz w:val="20"/>
          <w:szCs w:val="20"/>
        </w:rPr>
        <w:t xml:space="preserve">This report summarizes the contributions submitted to AI </w:t>
      </w:r>
      <w:r w:rsidRPr="008E3464">
        <w:rPr>
          <w:sz w:val="20"/>
          <w:szCs w:val="20"/>
        </w:rPr>
        <w:t>8.7.4.2</w:t>
      </w:r>
      <w:r>
        <w:rPr>
          <w:sz w:val="20"/>
          <w:szCs w:val="20"/>
        </w:rPr>
        <w:t xml:space="preserve"> </w:t>
      </w:r>
      <w:r w:rsidRPr="008E3464">
        <w:rPr>
          <w:sz w:val="20"/>
          <w:szCs w:val="20"/>
        </w:rPr>
        <w:t xml:space="preserve">Protocol </w:t>
      </w:r>
      <w:r w:rsidR="0071310E">
        <w:rPr>
          <w:sz w:val="20"/>
          <w:szCs w:val="20"/>
        </w:rPr>
        <w:t>A</w:t>
      </w:r>
      <w:r w:rsidRPr="008E3464">
        <w:rPr>
          <w:sz w:val="20"/>
          <w:szCs w:val="20"/>
        </w:rPr>
        <w:t>rchitecture</w:t>
      </w:r>
      <w:r>
        <w:rPr>
          <w:sz w:val="20"/>
          <w:szCs w:val="20"/>
        </w:rPr>
        <w:t xml:space="preserve">. Based on companies’ input, and following the guidance in WID and from chairman to prioritize topics that may require coordination with other groups, </w:t>
      </w:r>
      <w:r w:rsidR="00600E61">
        <w:rPr>
          <w:sz w:val="20"/>
          <w:szCs w:val="20"/>
        </w:rPr>
        <w:t xml:space="preserve">it is suggested to start online discussion with </w:t>
      </w:r>
      <w:r>
        <w:rPr>
          <w:sz w:val="20"/>
          <w:szCs w:val="20"/>
        </w:rPr>
        <w:t>the following proposals:</w:t>
      </w:r>
    </w:p>
    <w:p w14:paraId="68C43A9E" w14:textId="77777777" w:rsidR="003A4787" w:rsidRDefault="00F06A8F" w:rsidP="007D395C">
      <w:pPr>
        <w:spacing w:after="240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Proposal1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3A4787" w:rsidRPr="00085B6F">
        <w:rPr>
          <w:b/>
          <w:bCs/>
          <w:sz w:val="20"/>
          <w:szCs w:val="20"/>
        </w:rPr>
        <w:t>Proposal</w:t>
      </w:r>
      <w:r w:rsidR="003A4787">
        <w:rPr>
          <w:b/>
          <w:bCs/>
          <w:sz w:val="20"/>
          <w:szCs w:val="20"/>
        </w:rPr>
        <w:t xml:space="preserve"> 1</w:t>
      </w:r>
      <w:r w:rsidR="003A4787" w:rsidRPr="00085B6F">
        <w:rPr>
          <w:b/>
          <w:bCs/>
          <w:sz w:val="20"/>
          <w:szCs w:val="20"/>
        </w:rPr>
        <w:t>:</w:t>
      </w:r>
      <w:r w:rsidR="003A4787" w:rsidRPr="00085B6F">
        <w:rPr>
          <w:sz w:val="20"/>
          <w:szCs w:val="20"/>
        </w:rPr>
        <w:t xml:space="preserve"> </w:t>
      </w:r>
      <w:r w:rsidR="003A4787">
        <w:rPr>
          <w:sz w:val="20"/>
          <w:szCs w:val="20"/>
        </w:rPr>
        <w:t>RAN2 to discuss and decide if adaptation layer over PC5 should be specified in Rel-17</w:t>
      </w:r>
      <w:r w:rsidR="003A4787" w:rsidRPr="00085B6F">
        <w:rPr>
          <w:sz w:val="20"/>
          <w:szCs w:val="20"/>
        </w:rPr>
        <w:t>.</w:t>
      </w:r>
    </w:p>
    <w:p w14:paraId="4C11179E" w14:textId="77777777" w:rsidR="003A4787" w:rsidRDefault="00F06A8F" w:rsidP="007D395C">
      <w:pPr>
        <w:spacing w:after="240"/>
        <w:rPr>
          <w:sz w:val="20"/>
          <w:szCs w:val="20"/>
        </w:rPr>
      </w:pPr>
      <w:r>
        <w:rPr>
          <w:sz w:val="20"/>
          <w:szCs w:val="20"/>
        </w:rPr>
        <w:fldChar w:fldCharType="end"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Proposal2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3A4787" w:rsidRPr="005A2F94">
        <w:rPr>
          <w:b/>
          <w:bCs/>
          <w:sz w:val="20"/>
          <w:szCs w:val="20"/>
        </w:rPr>
        <w:t>Proposal 2:</w:t>
      </w:r>
      <w:r w:rsidR="003A4787">
        <w:rPr>
          <w:b/>
          <w:bCs/>
          <w:sz w:val="20"/>
          <w:szCs w:val="20"/>
        </w:rPr>
        <w:t xml:space="preserve"> </w:t>
      </w:r>
      <w:r w:rsidR="003A4787">
        <w:rPr>
          <w:sz w:val="20"/>
          <w:szCs w:val="20"/>
        </w:rPr>
        <w:t>Send LS to SA2 to inform them of the final protocol stack</w:t>
      </w:r>
      <w:r w:rsidR="003A4787" w:rsidRPr="00D97493">
        <w:t xml:space="preserve"> </w:t>
      </w:r>
      <w:r w:rsidR="003A4787" w:rsidRPr="00D97493">
        <w:rPr>
          <w:sz w:val="20"/>
          <w:szCs w:val="20"/>
        </w:rPr>
        <w:t>of L2 UE to Network relay</w:t>
      </w:r>
      <w:r w:rsidR="003A4787">
        <w:rPr>
          <w:sz w:val="20"/>
          <w:szCs w:val="20"/>
        </w:rPr>
        <w:t>.</w:t>
      </w:r>
    </w:p>
    <w:p w14:paraId="5EFC46EF" w14:textId="77777777" w:rsidR="003A4787" w:rsidRDefault="00F06A8F" w:rsidP="003A76F2">
      <w:pPr>
        <w:rPr>
          <w:sz w:val="20"/>
          <w:szCs w:val="20"/>
        </w:rPr>
      </w:pPr>
      <w:r>
        <w:rPr>
          <w:sz w:val="20"/>
          <w:szCs w:val="20"/>
        </w:rPr>
        <w:fldChar w:fldCharType="end"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Proposal3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3A4787" w:rsidRPr="000459C1">
        <w:rPr>
          <w:b/>
          <w:bCs/>
          <w:sz w:val="20"/>
          <w:szCs w:val="20"/>
        </w:rPr>
        <w:t>Proposal 3:</w:t>
      </w:r>
      <w:r w:rsidR="003A4787" w:rsidRPr="000459C1">
        <w:rPr>
          <w:sz w:val="20"/>
          <w:szCs w:val="20"/>
        </w:rPr>
        <w:t xml:space="preserve"> For both DL and UL transmission</w:t>
      </w:r>
      <w:r w:rsidR="003A4787">
        <w:rPr>
          <w:sz w:val="20"/>
          <w:szCs w:val="20"/>
        </w:rPr>
        <w:t xml:space="preserve"> of </w:t>
      </w:r>
      <w:proofErr w:type="spellStart"/>
      <w:r w:rsidR="003A4787">
        <w:rPr>
          <w:sz w:val="20"/>
          <w:szCs w:val="20"/>
        </w:rPr>
        <w:t>Uu</w:t>
      </w:r>
      <w:proofErr w:type="spellEnd"/>
      <w:r w:rsidR="003A4787">
        <w:rPr>
          <w:sz w:val="20"/>
          <w:szCs w:val="20"/>
        </w:rPr>
        <w:t xml:space="preserve"> radio bearers other than SRB0</w:t>
      </w:r>
      <w:r w:rsidR="003A4787" w:rsidRPr="000459C1">
        <w:rPr>
          <w:sz w:val="20"/>
          <w:szCs w:val="20"/>
        </w:rPr>
        <w:t xml:space="preserve">, identity information of a remote UE and its </w:t>
      </w:r>
      <w:proofErr w:type="spellStart"/>
      <w:r w:rsidR="003A4787" w:rsidRPr="000459C1">
        <w:rPr>
          <w:sz w:val="20"/>
          <w:szCs w:val="20"/>
        </w:rPr>
        <w:t>Uu</w:t>
      </w:r>
      <w:proofErr w:type="spellEnd"/>
      <w:r w:rsidR="003A4787" w:rsidRPr="000459C1">
        <w:rPr>
          <w:sz w:val="20"/>
          <w:szCs w:val="20"/>
        </w:rPr>
        <w:t xml:space="preserve"> radio bearer are included in the header of adaptation layer over </w:t>
      </w:r>
      <w:proofErr w:type="spellStart"/>
      <w:r w:rsidR="003A4787" w:rsidRPr="000459C1">
        <w:rPr>
          <w:sz w:val="20"/>
          <w:szCs w:val="20"/>
        </w:rPr>
        <w:t>Uu</w:t>
      </w:r>
      <w:proofErr w:type="spellEnd"/>
      <w:r w:rsidR="003A4787" w:rsidRPr="000459C1">
        <w:rPr>
          <w:sz w:val="20"/>
          <w:szCs w:val="20"/>
        </w:rPr>
        <w:t>.</w:t>
      </w:r>
      <w:r w:rsidR="003A4787">
        <w:rPr>
          <w:sz w:val="20"/>
          <w:szCs w:val="20"/>
        </w:rPr>
        <w:t xml:space="preserve"> FFS for SRB0.</w:t>
      </w:r>
    </w:p>
    <w:p w14:paraId="16982B2B" w14:textId="77777777" w:rsidR="003A4787" w:rsidRDefault="00F06A8F" w:rsidP="003A76F2">
      <w:pPr>
        <w:rPr>
          <w:sz w:val="20"/>
          <w:szCs w:val="20"/>
        </w:rPr>
      </w:pPr>
      <w:r>
        <w:rPr>
          <w:sz w:val="20"/>
          <w:szCs w:val="20"/>
        </w:rPr>
        <w:fldChar w:fldCharType="end"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Proposal3a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3A4787" w:rsidRPr="00B35FB2">
        <w:rPr>
          <w:b/>
          <w:bCs/>
          <w:sz w:val="20"/>
          <w:szCs w:val="20"/>
        </w:rPr>
        <w:t>Proposal 3</w:t>
      </w:r>
      <w:r w:rsidR="003A4787">
        <w:rPr>
          <w:b/>
          <w:bCs/>
          <w:sz w:val="20"/>
          <w:szCs w:val="20"/>
        </w:rPr>
        <w:t>a</w:t>
      </w:r>
      <w:r w:rsidR="003A4787" w:rsidRPr="00B35FB2">
        <w:rPr>
          <w:b/>
          <w:bCs/>
          <w:sz w:val="20"/>
          <w:szCs w:val="20"/>
        </w:rPr>
        <w:t>:</w:t>
      </w:r>
      <w:r w:rsidR="003A4787">
        <w:rPr>
          <w:sz w:val="20"/>
          <w:szCs w:val="20"/>
        </w:rPr>
        <w:t xml:space="preserve"> </w:t>
      </w:r>
      <w:r w:rsidR="003A4787" w:rsidRPr="00B35FB2">
        <w:rPr>
          <w:sz w:val="20"/>
          <w:szCs w:val="20"/>
        </w:rPr>
        <w:t xml:space="preserve">The </w:t>
      </w:r>
      <w:r w:rsidR="003A4787">
        <w:rPr>
          <w:sz w:val="20"/>
          <w:szCs w:val="20"/>
        </w:rPr>
        <w:t xml:space="preserve">radio </w:t>
      </w:r>
      <w:r w:rsidR="003A4787" w:rsidRPr="00B35FB2">
        <w:rPr>
          <w:sz w:val="20"/>
          <w:szCs w:val="20"/>
        </w:rPr>
        <w:t xml:space="preserve">bearer ID in the adaptation layer header </w:t>
      </w:r>
      <w:r w:rsidR="003A4787">
        <w:rPr>
          <w:sz w:val="20"/>
          <w:szCs w:val="20"/>
        </w:rPr>
        <w:t>is the</w:t>
      </w:r>
      <w:r w:rsidR="003A4787" w:rsidRPr="00B35FB2">
        <w:rPr>
          <w:sz w:val="20"/>
          <w:szCs w:val="20"/>
        </w:rPr>
        <w:t xml:space="preserve"> </w:t>
      </w:r>
      <w:proofErr w:type="spellStart"/>
      <w:r w:rsidR="003A4787">
        <w:rPr>
          <w:sz w:val="20"/>
          <w:szCs w:val="20"/>
        </w:rPr>
        <w:t>Uu</w:t>
      </w:r>
      <w:proofErr w:type="spellEnd"/>
      <w:r w:rsidR="003A4787">
        <w:rPr>
          <w:sz w:val="20"/>
          <w:szCs w:val="20"/>
        </w:rPr>
        <w:t xml:space="preserve"> </w:t>
      </w:r>
      <w:r w:rsidR="003A4787" w:rsidRPr="00B35FB2">
        <w:rPr>
          <w:sz w:val="20"/>
          <w:szCs w:val="20"/>
        </w:rPr>
        <w:t xml:space="preserve">bearer ID of </w:t>
      </w:r>
      <w:r w:rsidR="003A4787">
        <w:rPr>
          <w:sz w:val="20"/>
          <w:szCs w:val="20"/>
        </w:rPr>
        <w:t xml:space="preserve">the </w:t>
      </w:r>
      <w:r w:rsidR="003A4787" w:rsidRPr="00B35FB2">
        <w:rPr>
          <w:sz w:val="20"/>
          <w:szCs w:val="20"/>
        </w:rPr>
        <w:t>remote UE</w:t>
      </w:r>
      <w:r w:rsidR="003A4787">
        <w:rPr>
          <w:sz w:val="20"/>
          <w:szCs w:val="20"/>
        </w:rPr>
        <w:t>.</w:t>
      </w:r>
    </w:p>
    <w:p w14:paraId="4F5B9687" w14:textId="77777777" w:rsidR="003A4787" w:rsidRDefault="00F06A8F" w:rsidP="003A76F2">
      <w:pPr>
        <w:rPr>
          <w:sz w:val="20"/>
          <w:szCs w:val="20"/>
        </w:rPr>
      </w:pPr>
      <w:r>
        <w:rPr>
          <w:sz w:val="20"/>
          <w:szCs w:val="20"/>
        </w:rPr>
        <w:fldChar w:fldCharType="end"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Proposal3b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3A4787" w:rsidRPr="00F91113">
        <w:rPr>
          <w:b/>
          <w:bCs/>
          <w:sz w:val="20"/>
          <w:szCs w:val="20"/>
        </w:rPr>
        <w:t>Proposal 3b:</w:t>
      </w:r>
      <w:r w:rsidR="003A4787">
        <w:rPr>
          <w:sz w:val="20"/>
          <w:szCs w:val="20"/>
        </w:rPr>
        <w:t xml:space="preserve"> The UE ID in the adaptation layer header is a local, temporary remote UE ID</w:t>
      </w:r>
      <w:r w:rsidR="003A4787" w:rsidRPr="00F91113">
        <w:rPr>
          <w:sz w:val="20"/>
          <w:szCs w:val="20"/>
        </w:rPr>
        <w:t>.</w:t>
      </w:r>
      <w:r w:rsidR="003A4787">
        <w:rPr>
          <w:sz w:val="20"/>
          <w:szCs w:val="20"/>
        </w:rPr>
        <w:t xml:space="preserve"> FFS whether the local, temporary remote UE ID is assigned by the remote UE, the relay UE, or the serving </w:t>
      </w:r>
      <w:proofErr w:type="spellStart"/>
      <w:r w:rsidR="003A4787">
        <w:rPr>
          <w:sz w:val="20"/>
          <w:szCs w:val="20"/>
        </w:rPr>
        <w:t>gNB</w:t>
      </w:r>
      <w:proofErr w:type="spellEnd"/>
      <w:r w:rsidR="003A4787">
        <w:rPr>
          <w:sz w:val="20"/>
          <w:szCs w:val="20"/>
        </w:rPr>
        <w:t xml:space="preserve"> of the relay UE.</w:t>
      </w:r>
    </w:p>
    <w:p w14:paraId="00AB22E2" w14:textId="4FA70806" w:rsidR="006D5D0B" w:rsidRDefault="00F06A8F" w:rsidP="003A76F2">
      <w:pPr>
        <w:rPr>
          <w:sz w:val="20"/>
          <w:szCs w:val="20"/>
        </w:rPr>
      </w:pPr>
      <w:r>
        <w:rPr>
          <w:sz w:val="20"/>
          <w:szCs w:val="20"/>
        </w:rPr>
        <w:fldChar w:fldCharType="end"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Proposal3c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3A4787" w:rsidRPr="00F91113">
        <w:rPr>
          <w:b/>
          <w:bCs/>
          <w:sz w:val="20"/>
          <w:szCs w:val="20"/>
        </w:rPr>
        <w:t>Proposal 3c:</w:t>
      </w:r>
      <w:r w:rsidR="003A4787">
        <w:rPr>
          <w:sz w:val="20"/>
          <w:szCs w:val="20"/>
        </w:rPr>
        <w:t xml:space="preserve"> </w:t>
      </w:r>
      <w:r w:rsidR="003A4787" w:rsidRPr="00F91113">
        <w:rPr>
          <w:sz w:val="20"/>
          <w:szCs w:val="20"/>
        </w:rPr>
        <w:t>Relay UE is configured with mapping table</w:t>
      </w:r>
      <w:r w:rsidR="003A4787">
        <w:rPr>
          <w:sz w:val="20"/>
          <w:szCs w:val="20"/>
        </w:rPr>
        <w:t>s</w:t>
      </w:r>
      <w:r w:rsidR="003A4787" w:rsidRPr="00F91113">
        <w:rPr>
          <w:sz w:val="20"/>
          <w:szCs w:val="20"/>
        </w:rPr>
        <w:t xml:space="preserve"> between </w:t>
      </w:r>
      <w:r w:rsidR="003A4787">
        <w:rPr>
          <w:sz w:val="20"/>
          <w:szCs w:val="20"/>
        </w:rPr>
        <w:t>PC5 RLC IDs, r</w:t>
      </w:r>
      <w:r w:rsidR="003A4787" w:rsidRPr="00F91113">
        <w:rPr>
          <w:sz w:val="20"/>
          <w:szCs w:val="20"/>
        </w:rPr>
        <w:t xml:space="preserve">emote UE </w:t>
      </w:r>
      <w:proofErr w:type="spellStart"/>
      <w:r w:rsidR="003A4787">
        <w:rPr>
          <w:sz w:val="20"/>
          <w:szCs w:val="20"/>
        </w:rPr>
        <w:t>Uu</w:t>
      </w:r>
      <w:proofErr w:type="spellEnd"/>
      <w:r w:rsidR="003A4787" w:rsidRPr="00F91113">
        <w:rPr>
          <w:sz w:val="20"/>
          <w:szCs w:val="20"/>
        </w:rPr>
        <w:t xml:space="preserve"> </w:t>
      </w:r>
      <w:r w:rsidR="003A4787">
        <w:rPr>
          <w:sz w:val="20"/>
          <w:szCs w:val="20"/>
        </w:rPr>
        <w:t xml:space="preserve">radio </w:t>
      </w:r>
      <w:r w:rsidR="003A4787" w:rsidRPr="00F91113">
        <w:rPr>
          <w:sz w:val="20"/>
          <w:szCs w:val="20"/>
        </w:rPr>
        <w:t>bearer IDs</w:t>
      </w:r>
      <w:r w:rsidR="003A4787">
        <w:rPr>
          <w:sz w:val="20"/>
          <w:szCs w:val="20"/>
        </w:rPr>
        <w:t xml:space="preserve"> </w:t>
      </w:r>
      <w:r w:rsidR="003A4787" w:rsidRPr="00995047">
        <w:rPr>
          <w:sz w:val="20"/>
          <w:szCs w:val="20"/>
        </w:rPr>
        <w:t>(determined by UE ID and radio bearer ID)</w:t>
      </w:r>
      <w:r w:rsidR="003A4787">
        <w:rPr>
          <w:sz w:val="20"/>
          <w:szCs w:val="20"/>
        </w:rPr>
        <w:t>,</w:t>
      </w:r>
      <w:r w:rsidR="003A4787" w:rsidRPr="00F91113">
        <w:rPr>
          <w:sz w:val="20"/>
          <w:szCs w:val="20"/>
        </w:rPr>
        <w:t xml:space="preserve"> and </w:t>
      </w:r>
      <w:proofErr w:type="spellStart"/>
      <w:r w:rsidR="003A4787" w:rsidRPr="00F91113">
        <w:rPr>
          <w:sz w:val="20"/>
          <w:szCs w:val="20"/>
        </w:rPr>
        <w:t>Uu</w:t>
      </w:r>
      <w:proofErr w:type="spellEnd"/>
      <w:r w:rsidR="003A4787" w:rsidRPr="00F91113">
        <w:rPr>
          <w:sz w:val="20"/>
          <w:szCs w:val="20"/>
        </w:rPr>
        <w:t xml:space="preserve"> RLC bearer IDs.</w:t>
      </w:r>
      <w:r>
        <w:rPr>
          <w:sz w:val="20"/>
          <w:szCs w:val="20"/>
        </w:rPr>
        <w:fldChar w:fldCharType="end"/>
      </w:r>
    </w:p>
    <w:p w14:paraId="123C172E" w14:textId="77777777" w:rsidR="003A4787" w:rsidRDefault="00F06A8F" w:rsidP="003A76F2">
      <w:pPr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Proposal4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3A4787" w:rsidRPr="000459C1">
        <w:rPr>
          <w:b/>
          <w:bCs/>
          <w:sz w:val="20"/>
          <w:szCs w:val="20"/>
        </w:rPr>
        <w:t xml:space="preserve">Proposal 4: </w:t>
      </w:r>
      <w:r w:rsidR="003A4787" w:rsidRPr="000459C1">
        <w:rPr>
          <w:sz w:val="20"/>
          <w:szCs w:val="20"/>
        </w:rPr>
        <w:t xml:space="preserve">Send LS to SA3 to check whether there is security issue for disclosing </w:t>
      </w:r>
      <w:r w:rsidR="003A4787">
        <w:rPr>
          <w:sz w:val="20"/>
          <w:szCs w:val="20"/>
        </w:rPr>
        <w:t>i</w:t>
      </w:r>
      <w:r w:rsidR="003A4787" w:rsidRPr="000459C1">
        <w:rPr>
          <w:sz w:val="20"/>
          <w:szCs w:val="20"/>
        </w:rPr>
        <w:t xml:space="preserve">n the adaptation layer, temporary remote UE identifier, configured by the serving </w:t>
      </w:r>
      <w:proofErr w:type="spellStart"/>
      <w:r w:rsidR="003A4787" w:rsidRPr="000459C1">
        <w:rPr>
          <w:sz w:val="20"/>
          <w:szCs w:val="20"/>
        </w:rPr>
        <w:t>gNB</w:t>
      </w:r>
      <w:proofErr w:type="spellEnd"/>
      <w:r w:rsidR="003A4787" w:rsidRPr="000459C1">
        <w:rPr>
          <w:sz w:val="20"/>
          <w:szCs w:val="20"/>
        </w:rPr>
        <w:t xml:space="preserve"> or by the relay UE.</w:t>
      </w:r>
    </w:p>
    <w:p w14:paraId="3012EDAE" w14:textId="0881C70C" w:rsidR="008E3464" w:rsidRDefault="00F06A8F" w:rsidP="00E05871">
      <w:pPr>
        <w:rPr>
          <w:sz w:val="20"/>
          <w:szCs w:val="20"/>
        </w:rPr>
      </w:pPr>
      <w:r>
        <w:rPr>
          <w:sz w:val="20"/>
          <w:szCs w:val="20"/>
        </w:rPr>
        <w:fldChar w:fldCharType="end"/>
      </w:r>
    </w:p>
    <w:p w14:paraId="439F66DA" w14:textId="77777777" w:rsidR="0070021D" w:rsidRPr="00D74B92" w:rsidRDefault="0070021D" w:rsidP="0070021D">
      <w:pPr>
        <w:pStyle w:val="Heading1"/>
        <w:numPr>
          <w:ilvl w:val="0"/>
          <w:numId w:val="0"/>
        </w:numPr>
        <w:ind w:left="432" w:hanging="432"/>
      </w:pPr>
      <w:bookmarkStart w:id="12" w:name="_Ref124589665"/>
      <w:bookmarkStart w:id="13" w:name="_Ref71620620"/>
      <w:bookmarkStart w:id="14" w:name="_Ref124671424"/>
      <w:r w:rsidRPr="00D74B92">
        <w:t>References</w:t>
      </w:r>
    </w:p>
    <w:bookmarkEnd w:id="12"/>
    <w:bookmarkEnd w:id="13"/>
    <w:bookmarkEnd w:id="14"/>
    <w:p w14:paraId="546C3E5E" w14:textId="53632923" w:rsidR="00747988" w:rsidRDefault="00747988" w:rsidP="00985E74">
      <w:pPr>
        <w:pStyle w:val="References"/>
        <w:jc w:val="left"/>
      </w:pPr>
      <w:r>
        <w:t>R2-2102694</w:t>
      </w:r>
      <w:r>
        <w:tab/>
        <w:t>Adaptation layer and E2E QoS handling of L2 U2N relay, Qualcomm Incorporated.</w:t>
      </w:r>
    </w:p>
    <w:p w14:paraId="57A18DD0" w14:textId="594EDEEA" w:rsidR="00747988" w:rsidRDefault="00747988" w:rsidP="00985E74">
      <w:pPr>
        <w:pStyle w:val="References"/>
        <w:jc w:val="left"/>
      </w:pPr>
      <w:r>
        <w:t>R2-2102702</w:t>
      </w:r>
      <w:r>
        <w:tab/>
        <w:t>Study on the Adaption Layer for L2 U2N Relay</w:t>
      </w:r>
      <w:r w:rsidR="007B565F">
        <w:t xml:space="preserve">, </w:t>
      </w:r>
      <w:r>
        <w:t>CATT.</w:t>
      </w:r>
    </w:p>
    <w:p w14:paraId="6BCA5374" w14:textId="283964F3" w:rsidR="00747988" w:rsidRDefault="00747988" w:rsidP="00985E74">
      <w:pPr>
        <w:pStyle w:val="References"/>
        <w:jc w:val="left"/>
      </w:pPr>
      <w:r>
        <w:t>R2-2102781</w:t>
      </w:r>
      <w:r>
        <w:tab/>
        <w:t>Adaptation layer for PC5 at L2 UE-to-Network Relay</w:t>
      </w:r>
      <w:r w:rsidR="007B565F">
        <w:t xml:space="preserve">, </w:t>
      </w:r>
      <w:r>
        <w:t>MediaTek Inc.</w:t>
      </w:r>
    </w:p>
    <w:p w14:paraId="4BF082C0" w14:textId="2CAE00CD" w:rsidR="00747988" w:rsidRDefault="00747988" w:rsidP="00985E74">
      <w:pPr>
        <w:pStyle w:val="References"/>
        <w:jc w:val="left"/>
      </w:pPr>
      <w:r>
        <w:t>R2-2102808</w:t>
      </w:r>
      <w:r>
        <w:tab/>
        <w:t>Discussion on L2 Relay Architecture and QoS</w:t>
      </w:r>
      <w:r w:rsidR="007B565F">
        <w:t xml:space="preserve">, </w:t>
      </w:r>
      <w:proofErr w:type="spellStart"/>
      <w:r>
        <w:t>InterDigital</w:t>
      </w:r>
      <w:proofErr w:type="spellEnd"/>
      <w:r>
        <w:t>.</w:t>
      </w:r>
    </w:p>
    <w:p w14:paraId="64D4D218" w14:textId="04D8E894" w:rsidR="00747988" w:rsidRDefault="00747988" w:rsidP="00985E74">
      <w:pPr>
        <w:pStyle w:val="References"/>
        <w:jc w:val="left"/>
      </w:pPr>
      <w:r>
        <w:t>R2-2102892</w:t>
      </w:r>
      <w:r>
        <w:tab/>
        <w:t>Left issues on adaptation layer for L2 U2N Relay</w:t>
      </w:r>
      <w:r w:rsidR="007B565F">
        <w:t xml:space="preserve">, </w:t>
      </w:r>
      <w:r>
        <w:t>OPPO</w:t>
      </w:r>
      <w:r w:rsidR="007B565F">
        <w:t>.</w:t>
      </w:r>
    </w:p>
    <w:p w14:paraId="538CD476" w14:textId="2648342F" w:rsidR="00747988" w:rsidRDefault="00747988" w:rsidP="00985E74">
      <w:pPr>
        <w:pStyle w:val="References"/>
        <w:jc w:val="left"/>
      </w:pPr>
      <w:r>
        <w:t>R2-2102976</w:t>
      </w:r>
      <w:r>
        <w:tab/>
        <w:t>Discussion on SL relay protocol architecture</w:t>
      </w:r>
      <w:r w:rsidR="007B565F">
        <w:t xml:space="preserve">, </w:t>
      </w:r>
      <w:r>
        <w:t xml:space="preserve">ZTE Corporation, </w:t>
      </w:r>
      <w:proofErr w:type="spellStart"/>
      <w:r>
        <w:t>Sanechips</w:t>
      </w:r>
      <w:proofErr w:type="spellEnd"/>
      <w:r w:rsidR="007B565F">
        <w:t>.</w:t>
      </w:r>
    </w:p>
    <w:p w14:paraId="5CBF825D" w14:textId="2CD26BE2" w:rsidR="00747988" w:rsidRDefault="00747988" w:rsidP="00985E74">
      <w:pPr>
        <w:pStyle w:val="References"/>
        <w:jc w:val="left"/>
      </w:pPr>
      <w:r>
        <w:t>R2-2103002</w:t>
      </w:r>
      <w:r>
        <w:tab/>
        <w:t>UP aspects for Layer 2 SL relay</w:t>
      </w:r>
      <w:r w:rsidR="007B565F">
        <w:t xml:space="preserve">, </w:t>
      </w:r>
      <w:r>
        <w:t>Ericsson</w:t>
      </w:r>
      <w:r w:rsidR="007B565F">
        <w:t>.</w:t>
      </w:r>
      <w:r>
        <w:tab/>
        <w:t xml:space="preserve"> </w:t>
      </w:r>
    </w:p>
    <w:p w14:paraId="39F91F46" w14:textId="0FE05DF7" w:rsidR="00747988" w:rsidRDefault="00747988" w:rsidP="00985E74">
      <w:pPr>
        <w:pStyle w:val="References"/>
        <w:jc w:val="left"/>
      </w:pPr>
      <w:r>
        <w:t>R2-2103235</w:t>
      </w:r>
      <w:r>
        <w:tab/>
        <w:t>Discussion on L2 Relay Architecture and QoS</w:t>
      </w:r>
      <w:r w:rsidR="007B565F">
        <w:t>,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  <w:r w:rsidR="007B565F">
        <w:t>.</w:t>
      </w:r>
    </w:p>
    <w:p w14:paraId="25319314" w14:textId="3F9C0F12" w:rsidR="00747988" w:rsidRDefault="00747988" w:rsidP="00985E74">
      <w:pPr>
        <w:pStyle w:val="References"/>
        <w:jc w:val="left"/>
      </w:pPr>
      <w:r>
        <w:t>R2-2103327</w:t>
      </w:r>
      <w:r>
        <w:tab/>
        <w:t>Adaptation Layer for L2 SL Relay</w:t>
      </w:r>
      <w:r w:rsidR="007B565F">
        <w:t>, V</w:t>
      </w:r>
      <w:r>
        <w:t>ivo</w:t>
      </w:r>
      <w:r w:rsidR="007B565F">
        <w:t>.</w:t>
      </w:r>
    </w:p>
    <w:p w14:paraId="79E42726" w14:textId="00592BC6" w:rsidR="00747988" w:rsidRDefault="00747988" w:rsidP="00985E74">
      <w:pPr>
        <w:pStyle w:val="References"/>
        <w:jc w:val="left"/>
      </w:pPr>
      <w:r>
        <w:t>R2-2103459</w:t>
      </w:r>
      <w:r>
        <w:tab/>
        <w:t>Discussion on presence of adaptation layer header for U2N Relay</w:t>
      </w:r>
      <w:r w:rsidR="007B565F">
        <w:t xml:space="preserve">, </w:t>
      </w:r>
      <w:proofErr w:type="spellStart"/>
      <w:r>
        <w:t>ASUSTeK</w:t>
      </w:r>
      <w:proofErr w:type="spellEnd"/>
      <w:r w:rsidR="007B565F">
        <w:t>.</w:t>
      </w:r>
      <w:r>
        <w:tab/>
        <w:t xml:space="preserve"> </w:t>
      </w:r>
    </w:p>
    <w:p w14:paraId="40BEE88C" w14:textId="15B5E49C" w:rsidR="00747988" w:rsidRDefault="00747988" w:rsidP="00985E74">
      <w:pPr>
        <w:pStyle w:val="References"/>
        <w:jc w:val="left"/>
      </w:pPr>
      <w:r>
        <w:t>R2-2103494</w:t>
      </w:r>
      <w:r>
        <w:tab/>
        <w:t>Adaptation layer functionalities for L2 U2N relay</w:t>
      </w:r>
      <w:r w:rsidR="007B565F">
        <w:t xml:space="preserve">, </w:t>
      </w:r>
      <w:r>
        <w:t xml:space="preserve">Huawei, </w:t>
      </w:r>
      <w:proofErr w:type="spellStart"/>
      <w:r>
        <w:t>HiSilicon</w:t>
      </w:r>
      <w:proofErr w:type="spellEnd"/>
      <w:r w:rsidR="007B565F">
        <w:t>.</w:t>
      </w:r>
    </w:p>
    <w:p w14:paraId="76EC138E" w14:textId="17CAA3FF" w:rsidR="00747988" w:rsidRDefault="00747988" w:rsidP="00985E74">
      <w:pPr>
        <w:pStyle w:val="References"/>
        <w:jc w:val="left"/>
      </w:pPr>
      <w:r>
        <w:lastRenderedPageBreak/>
        <w:t>R2-2103514</w:t>
      </w:r>
      <w:r>
        <w:tab/>
        <w:t>Adaptation layer and other protocol stack aspects for L2 relaying</w:t>
      </w:r>
      <w:r w:rsidR="00893E36">
        <w:t xml:space="preserve">, </w:t>
      </w:r>
      <w:r>
        <w:t>Samsung Electronics</w:t>
      </w:r>
      <w:r w:rsidR="00893E36">
        <w:t>.</w:t>
      </w:r>
    </w:p>
    <w:p w14:paraId="59B7207A" w14:textId="5DEE4C55" w:rsidR="00747988" w:rsidRDefault="00747988" w:rsidP="00985E74">
      <w:pPr>
        <w:pStyle w:val="References"/>
        <w:jc w:val="left"/>
      </w:pPr>
      <w:r>
        <w:t>R2-2103719</w:t>
      </w:r>
      <w:r>
        <w:tab/>
        <w:t>PC5 adaption layer for L2 U2N relay</w:t>
      </w:r>
      <w:r w:rsidR="00893E36">
        <w:t xml:space="preserve">, </w:t>
      </w:r>
      <w:r>
        <w:t>CMCC</w:t>
      </w:r>
      <w:r w:rsidR="00893E36">
        <w:t>.</w:t>
      </w:r>
    </w:p>
    <w:p w14:paraId="6165C5C1" w14:textId="79B14CB9" w:rsidR="00747988" w:rsidRDefault="00747988" w:rsidP="00985E74">
      <w:pPr>
        <w:pStyle w:val="References"/>
        <w:jc w:val="left"/>
      </w:pPr>
      <w:r>
        <w:t>R2-2103720</w:t>
      </w:r>
      <w:r>
        <w:tab/>
        <w:t xml:space="preserve">Consideration on </w:t>
      </w:r>
      <w:proofErr w:type="spellStart"/>
      <w:r>
        <w:t>Uu</w:t>
      </w:r>
      <w:proofErr w:type="spellEnd"/>
      <w:r>
        <w:t xml:space="preserve"> adaption layer</w:t>
      </w:r>
      <w:r w:rsidR="00893E36">
        <w:t>,</w:t>
      </w:r>
      <w:r>
        <w:tab/>
        <w:t>CMCC</w:t>
      </w:r>
      <w:r w:rsidR="00893E36">
        <w:t>.</w:t>
      </w:r>
    </w:p>
    <w:p w14:paraId="2557E3DC" w14:textId="0490B4C3" w:rsidR="00343DDC" w:rsidRDefault="00747988" w:rsidP="00985E74">
      <w:pPr>
        <w:pStyle w:val="References"/>
        <w:jc w:val="left"/>
      </w:pPr>
      <w:r>
        <w:t>R2-2103737</w:t>
      </w:r>
      <w:r>
        <w:tab/>
        <w:t>Adaptation layer design for L2 U2N relaying</w:t>
      </w:r>
      <w:r w:rsidR="00893E36">
        <w:t>,</w:t>
      </w:r>
      <w:r>
        <w:tab/>
        <w:t>Intel Corporation</w:t>
      </w:r>
      <w:r w:rsidR="00985E74">
        <w:t>.</w:t>
      </w:r>
    </w:p>
    <w:p w14:paraId="3E7347B3" w14:textId="442BBC81" w:rsidR="0099348B" w:rsidRPr="00A45A54" w:rsidRDefault="0099348B" w:rsidP="00985E74">
      <w:pPr>
        <w:pStyle w:val="References"/>
        <w:jc w:val="left"/>
      </w:pPr>
      <w:r w:rsidRPr="0099348B">
        <w:t>R2-2103857</w:t>
      </w:r>
      <w:r>
        <w:tab/>
      </w:r>
      <w:r w:rsidRPr="0099348B">
        <w:t>Discussion on QoS mechanism for Layer 2 UE-to-NW relay</w:t>
      </w:r>
      <w:r>
        <w:t>, Apple.</w:t>
      </w:r>
    </w:p>
    <w:sectPr w:rsidR="0099348B" w:rsidRPr="00A45A54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7EE17" w14:textId="77777777" w:rsidR="00754383" w:rsidRDefault="00754383">
      <w:r>
        <w:separator/>
      </w:r>
    </w:p>
  </w:endnote>
  <w:endnote w:type="continuationSeparator" w:id="0">
    <w:p w14:paraId="1867835F" w14:textId="77777777" w:rsidR="00754383" w:rsidRDefault="00754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32BE8" w14:textId="77777777" w:rsidR="00754383" w:rsidRDefault="00754383">
      <w:r>
        <w:separator/>
      </w:r>
    </w:p>
  </w:footnote>
  <w:footnote w:type="continuationSeparator" w:id="0">
    <w:p w14:paraId="2FD5EEAE" w14:textId="77777777" w:rsidR="00754383" w:rsidRDefault="00754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41748"/>
    <w:multiLevelType w:val="hybridMultilevel"/>
    <w:tmpl w:val="D124FE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45B3E92"/>
    <w:multiLevelType w:val="hybridMultilevel"/>
    <w:tmpl w:val="D3CEFCB2"/>
    <w:lvl w:ilvl="0" w:tplc="48404DBE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A485A"/>
    <w:multiLevelType w:val="hybridMultilevel"/>
    <w:tmpl w:val="C6846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B23F4"/>
    <w:multiLevelType w:val="hybridMultilevel"/>
    <w:tmpl w:val="100AC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84D9D"/>
    <w:multiLevelType w:val="hybridMultilevel"/>
    <w:tmpl w:val="9B2A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2"/>
  </w:num>
  <w:num w:numId="9">
    <w:abstractNumId w:val="9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ACD"/>
    <w:rsid w:val="00005E66"/>
    <w:rsid w:val="00006394"/>
    <w:rsid w:val="000067E8"/>
    <w:rsid w:val="00006B4B"/>
    <w:rsid w:val="000072B6"/>
    <w:rsid w:val="000076FD"/>
    <w:rsid w:val="00007813"/>
    <w:rsid w:val="000102D7"/>
    <w:rsid w:val="000109E6"/>
    <w:rsid w:val="0001116D"/>
    <w:rsid w:val="00011278"/>
    <w:rsid w:val="00011F67"/>
    <w:rsid w:val="0001234E"/>
    <w:rsid w:val="00012862"/>
    <w:rsid w:val="000128E6"/>
    <w:rsid w:val="00012F77"/>
    <w:rsid w:val="00013371"/>
    <w:rsid w:val="0001356C"/>
    <w:rsid w:val="00015A05"/>
    <w:rsid w:val="00015EFB"/>
    <w:rsid w:val="0001622B"/>
    <w:rsid w:val="000165E2"/>
    <w:rsid w:val="00016B0E"/>
    <w:rsid w:val="00016EF9"/>
    <w:rsid w:val="000172BE"/>
    <w:rsid w:val="00017D8A"/>
    <w:rsid w:val="000201C0"/>
    <w:rsid w:val="00020DCD"/>
    <w:rsid w:val="000227D0"/>
    <w:rsid w:val="0002293B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27F5F"/>
    <w:rsid w:val="0003024C"/>
    <w:rsid w:val="00030533"/>
    <w:rsid w:val="0003083D"/>
    <w:rsid w:val="00030C59"/>
    <w:rsid w:val="00031576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01F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9C1"/>
    <w:rsid w:val="00045A92"/>
    <w:rsid w:val="00045EC0"/>
    <w:rsid w:val="00046189"/>
    <w:rsid w:val="000463D8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343"/>
    <w:rsid w:val="00051A52"/>
    <w:rsid w:val="00051D59"/>
    <w:rsid w:val="00052144"/>
    <w:rsid w:val="000527EC"/>
    <w:rsid w:val="00052AD2"/>
    <w:rsid w:val="00052FEE"/>
    <w:rsid w:val="000530DF"/>
    <w:rsid w:val="00053164"/>
    <w:rsid w:val="0005329A"/>
    <w:rsid w:val="00053382"/>
    <w:rsid w:val="000543DD"/>
    <w:rsid w:val="00054BBB"/>
    <w:rsid w:val="00054E0C"/>
    <w:rsid w:val="0005541D"/>
    <w:rsid w:val="00055B33"/>
    <w:rsid w:val="000565C8"/>
    <w:rsid w:val="000567AD"/>
    <w:rsid w:val="00056E49"/>
    <w:rsid w:val="00057DC8"/>
    <w:rsid w:val="00060AB2"/>
    <w:rsid w:val="00061232"/>
    <w:rsid w:val="000612E1"/>
    <w:rsid w:val="000614FE"/>
    <w:rsid w:val="000627C4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22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040B"/>
    <w:rsid w:val="000823B0"/>
    <w:rsid w:val="00082D43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946"/>
    <w:rsid w:val="000911AE"/>
    <w:rsid w:val="0009233B"/>
    <w:rsid w:val="00092DF7"/>
    <w:rsid w:val="000933E6"/>
    <w:rsid w:val="000934D5"/>
    <w:rsid w:val="00093679"/>
    <w:rsid w:val="00093697"/>
    <w:rsid w:val="00093D42"/>
    <w:rsid w:val="00093DD0"/>
    <w:rsid w:val="00094A16"/>
    <w:rsid w:val="00094CA2"/>
    <w:rsid w:val="00094DE6"/>
    <w:rsid w:val="00095799"/>
    <w:rsid w:val="00096356"/>
    <w:rsid w:val="00096372"/>
    <w:rsid w:val="0009798B"/>
    <w:rsid w:val="00097C40"/>
    <w:rsid w:val="00097C99"/>
    <w:rsid w:val="00097DE9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60FC"/>
    <w:rsid w:val="000A6351"/>
    <w:rsid w:val="000A63D6"/>
    <w:rsid w:val="000A7B38"/>
    <w:rsid w:val="000A7F11"/>
    <w:rsid w:val="000B002A"/>
    <w:rsid w:val="000B0343"/>
    <w:rsid w:val="000B13B8"/>
    <w:rsid w:val="000B1706"/>
    <w:rsid w:val="000B1E33"/>
    <w:rsid w:val="000B1FE1"/>
    <w:rsid w:val="000B2985"/>
    <w:rsid w:val="000B2C88"/>
    <w:rsid w:val="000B32F6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0B66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EFA"/>
    <w:rsid w:val="000C710D"/>
    <w:rsid w:val="000C7345"/>
    <w:rsid w:val="000D0565"/>
    <w:rsid w:val="000D0811"/>
    <w:rsid w:val="000D0E4E"/>
    <w:rsid w:val="000D113C"/>
    <w:rsid w:val="000D1291"/>
    <w:rsid w:val="000D12D1"/>
    <w:rsid w:val="000D159A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1D4"/>
    <w:rsid w:val="000D5362"/>
    <w:rsid w:val="000D55AE"/>
    <w:rsid w:val="000D57F8"/>
    <w:rsid w:val="000D5851"/>
    <w:rsid w:val="000D5C60"/>
    <w:rsid w:val="000D71E2"/>
    <w:rsid w:val="000D73A5"/>
    <w:rsid w:val="000D7995"/>
    <w:rsid w:val="000D7A8D"/>
    <w:rsid w:val="000E00C0"/>
    <w:rsid w:val="000E01D1"/>
    <w:rsid w:val="000E07D6"/>
    <w:rsid w:val="000E0826"/>
    <w:rsid w:val="000E1380"/>
    <w:rsid w:val="000E18DF"/>
    <w:rsid w:val="000E4761"/>
    <w:rsid w:val="000E48AF"/>
    <w:rsid w:val="000E59A0"/>
    <w:rsid w:val="000E625E"/>
    <w:rsid w:val="000E7403"/>
    <w:rsid w:val="000E7A84"/>
    <w:rsid w:val="000F06DB"/>
    <w:rsid w:val="000F15BC"/>
    <w:rsid w:val="000F180A"/>
    <w:rsid w:val="000F1C92"/>
    <w:rsid w:val="000F2D25"/>
    <w:rsid w:val="000F2EEE"/>
    <w:rsid w:val="000F3697"/>
    <w:rsid w:val="000F407D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CDC"/>
    <w:rsid w:val="00100FF3"/>
    <w:rsid w:val="00101753"/>
    <w:rsid w:val="00101C56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7D4"/>
    <w:rsid w:val="001078C2"/>
    <w:rsid w:val="00107E1C"/>
    <w:rsid w:val="00110243"/>
    <w:rsid w:val="001112C4"/>
    <w:rsid w:val="001113D1"/>
    <w:rsid w:val="00111444"/>
    <w:rsid w:val="00111723"/>
    <w:rsid w:val="00111860"/>
    <w:rsid w:val="00111C2D"/>
    <w:rsid w:val="00112720"/>
    <w:rsid w:val="001129B5"/>
    <w:rsid w:val="00112AD7"/>
    <w:rsid w:val="00112BE6"/>
    <w:rsid w:val="00112E64"/>
    <w:rsid w:val="00112FE5"/>
    <w:rsid w:val="001141E3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90E"/>
    <w:rsid w:val="00135A01"/>
    <w:rsid w:val="00136A23"/>
    <w:rsid w:val="00136B99"/>
    <w:rsid w:val="0014063E"/>
    <w:rsid w:val="0014087D"/>
    <w:rsid w:val="00140F74"/>
    <w:rsid w:val="00141191"/>
    <w:rsid w:val="0014159C"/>
    <w:rsid w:val="00141F7D"/>
    <w:rsid w:val="001425C8"/>
    <w:rsid w:val="00142665"/>
    <w:rsid w:val="001437DD"/>
    <w:rsid w:val="0014384A"/>
    <w:rsid w:val="0014450F"/>
    <w:rsid w:val="001448BD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628"/>
    <w:rsid w:val="0016271E"/>
    <w:rsid w:val="00162D7A"/>
    <w:rsid w:val="001633B5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021"/>
    <w:rsid w:val="00175C30"/>
    <w:rsid w:val="001762F8"/>
    <w:rsid w:val="00177069"/>
    <w:rsid w:val="00177FC1"/>
    <w:rsid w:val="0018014F"/>
    <w:rsid w:val="0018070A"/>
    <w:rsid w:val="001815A2"/>
    <w:rsid w:val="00181817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01B"/>
    <w:rsid w:val="00191C91"/>
    <w:rsid w:val="00191E30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4BF5"/>
    <w:rsid w:val="001A57EE"/>
    <w:rsid w:val="001A5C71"/>
    <w:rsid w:val="001A673E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9A0"/>
    <w:rsid w:val="001B4F34"/>
    <w:rsid w:val="001B52EC"/>
    <w:rsid w:val="001B5518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055E"/>
    <w:rsid w:val="001C2378"/>
    <w:rsid w:val="001C2CCC"/>
    <w:rsid w:val="001C3A44"/>
    <w:rsid w:val="001C3EE9"/>
    <w:rsid w:val="001C3FA4"/>
    <w:rsid w:val="001C40F9"/>
    <w:rsid w:val="001C40FC"/>
    <w:rsid w:val="001C41B6"/>
    <w:rsid w:val="001C41CF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3A65"/>
    <w:rsid w:val="001E462D"/>
    <w:rsid w:val="001E5C23"/>
    <w:rsid w:val="001E6354"/>
    <w:rsid w:val="001E6D09"/>
    <w:rsid w:val="001E7504"/>
    <w:rsid w:val="001E76DF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88"/>
    <w:rsid w:val="001F4229"/>
    <w:rsid w:val="001F4315"/>
    <w:rsid w:val="001F4CBD"/>
    <w:rsid w:val="001F54DD"/>
    <w:rsid w:val="001F5545"/>
    <w:rsid w:val="001F5777"/>
    <w:rsid w:val="001F5937"/>
    <w:rsid w:val="001F59E3"/>
    <w:rsid w:val="001F59ED"/>
    <w:rsid w:val="001F5A1B"/>
    <w:rsid w:val="001F5D8D"/>
    <w:rsid w:val="001F7121"/>
    <w:rsid w:val="001F734E"/>
    <w:rsid w:val="001F7534"/>
    <w:rsid w:val="001F78B1"/>
    <w:rsid w:val="002009BC"/>
    <w:rsid w:val="00200D2C"/>
    <w:rsid w:val="002019D8"/>
    <w:rsid w:val="00201EC7"/>
    <w:rsid w:val="002024CE"/>
    <w:rsid w:val="00202961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0722B"/>
    <w:rsid w:val="00210860"/>
    <w:rsid w:val="00210B6A"/>
    <w:rsid w:val="0021120F"/>
    <w:rsid w:val="002119C5"/>
    <w:rsid w:val="00211C40"/>
    <w:rsid w:val="00211DAC"/>
    <w:rsid w:val="00212268"/>
    <w:rsid w:val="00212CB6"/>
    <w:rsid w:val="00212E37"/>
    <w:rsid w:val="00213B5D"/>
    <w:rsid w:val="002140FF"/>
    <w:rsid w:val="00214922"/>
    <w:rsid w:val="002164D8"/>
    <w:rsid w:val="00220894"/>
    <w:rsid w:val="0022095C"/>
    <w:rsid w:val="00220CCB"/>
    <w:rsid w:val="00221772"/>
    <w:rsid w:val="00224952"/>
    <w:rsid w:val="00224DD2"/>
    <w:rsid w:val="00225905"/>
    <w:rsid w:val="00225A6A"/>
    <w:rsid w:val="00225AC7"/>
    <w:rsid w:val="00225ACC"/>
    <w:rsid w:val="00227DBD"/>
    <w:rsid w:val="00230364"/>
    <w:rsid w:val="00230CC8"/>
    <w:rsid w:val="00231C25"/>
    <w:rsid w:val="00231C6F"/>
    <w:rsid w:val="0023244C"/>
    <w:rsid w:val="002329C4"/>
    <w:rsid w:val="00232A90"/>
    <w:rsid w:val="00232B3B"/>
    <w:rsid w:val="00234151"/>
    <w:rsid w:val="002348D2"/>
    <w:rsid w:val="00234F8C"/>
    <w:rsid w:val="0023535E"/>
    <w:rsid w:val="00235542"/>
    <w:rsid w:val="00235DAD"/>
    <w:rsid w:val="00235E3F"/>
    <w:rsid w:val="00236662"/>
    <w:rsid w:val="002366A2"/>
    <w:rsid w:val="002369B0"/>
    <w:rsid w:val="00236AD8"/>
    <w:rsid w:val="00236B3F"/>
    <w:rsid w:val="002401F5"/>
    <w:rsid w:val="002407C9"/>
    <w:rsid w:val="00240E54"/>
    <w:rsid w:val="0024156F"/>
    <w:rsid w:val="002419CC"/>
    <w:rsid w:val="00241CFB"/>
    <w:rsid w:val="002421BB"/>
    <w:rsid w:val="00242380"/>
    <w:rsid w:val="00242946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05D"/>
    <w:rsid w:val="00252BE0"/>
    <w:rsid w:val="00253533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B5A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060"/>
    <w:rsid w:val="002714D5"/>
    <w:rsid w:val="002716CE"/>
    <w:rsid w:val="0027195D"/>
    <w:rsid w:val="002724CE"/>
    <w:rsid w:val="00272B03"/>
    <w:rsid w:val="002733E2"/>
    <w:rsid w:val="00273AC5"/>
    <w:rsid w:val="002742F6"/>
    <w:rsid w:val="00274A08"/>
    <w:rsid w:val="002750B1"/>
    <w:rsid w:val="00276A35"/>
    <w:rsid w:val="00276F36"/>
    <w:rsid w:val="002774DD"/>
    <w:rsid w:val="00277835"/>
    <w:rsid w:val="00277AF3"/>
    <w:rsid w:val="00280AB1"/>
    <w:rsid w:val="00281033"/>
    <w:rsid w:val="00281274"/>
    <w:rsid w:val="00281661"/>
    <w:rsid w:val="0028344F"/>
    <w:rsid w:val="00283AD1"/>
    <w:rsid w:val="002846CE"/>
    <w:rsid w:val="00284B4D"/>
    <w:rsid w:val="00284BAE"/>
    <w:rsid w:val="00284E2C"/>
    <w:rsid w:val="002859AF"/>
    <w:rsid w:val="00286AE7"/>
    <w:rsid w:val="00286C67"/>
    <w:rsid w:val="00287243"/>
    <w:rsid w:val="00287552"/>
    <w:rsid w:val="00290647"/>
    <w:rsid w:val="0029112B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96FA7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786"/>
    <w:rsid w:val="002A59F0"/>
    <w:rsid w:val="002A6432"/>
    <w:rsid w:val="002A6878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2F4B"/>
    <w:rsid w:val="002B303A"/>
    <w:rsid w:val="002B33DF"/>
    <w:rsid w:val="002B4130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476"/>
    <w:rsid w:val="002C7DF5"/>
    <w:rsid w:val="002D0439"/>
    <w:rsid w:val="002D0DAB"/>
    <w:rsid w:val="002D11B7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AAD"/>
    <w:rsid w:val="002D72CC"/>
    <w:rsid w:val="002E0038"/>
    <w:rsid w:val="002E0319"/>
    <w:rsid w:val="002E1093"/>
    <w:rsid w:val="002E179B"/>
    <w:rsid w:val="002E1C9E"/>
    <w:rsid w:val="002E215A"/>
    <w:rsid w:val="002E257B"/>
    <w:rsid w:val="002E33B3"/>
    <w:rsid w:val="002E3C65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2559"/>
    <w:rsid w:val="002F281C"/>
    <w:rsid w:val="002F2999"/>
    <w:rsid w:val="002F3CDE"/>
    <w:rsid w:val="002F559A"/>
    <w:rsid w:val="002F5DD6"/>
    <w:rsid w:val="002F5FEA"/>
    <w:rsid w:val="002F618F"/>
    <w:rsid w:val="002F63E7"/>
    <w:rsid w:val="002F7BE3"/>
    <w:rsid w:val="002F7E6A"/>
    <w:rsid w:val="002F7EA8"/>
    <w:rsid w:val="00300165"/>
    <w:rsid w:val="00300445"/>
    <w:rsid w:val="003008C7"/>
    <w:rsid w:val="00300978"/>
    <w:rsid w:val="00300F00"/>
    <w:rsid w:val="00300F3F"/>
    <w:rsid w:val="003010CF"/>
    <w:rsid w:val="00303440"/>
    <w:rsid w:val="00304AD8"/>
    <w:rsid w:val="00304D9B"/>
    <w:rsid w:val="00304E7F"/>
    <w:rsid w:val="003058AD"/>
    <w:rsid w:val="00305FF9"/>
    <w:rsid w:val="00306827"/>
    <w:rsid w:val="00306E6B"/>
    <w:rsid w:val="0030723C"/>
    <w:rsid w:val="00307783"/>
    <w:rsid w:val="00307CBF"/>
    <w:rsid w:val="003100C8"/>
    <w:rsid w:val="00310445"/>
    <w:rsid w:val="00311161"/>
    <w:rsid w:val="00311F02"/>
    <w:rsid w:val="00312400"/>
    <w:rsid w:val="00312739"/>
    <w:rsid w:val="00312D10"/>
    <w:rsid w:val="00313C7D"/>
    <w:rsid w:val="003156C5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F61"/>
    <w:rsid w:val="0032100B"/>
    <w:rsid w:val="00321507"/>
    <w:rsid w:val="00321BD7"/>
    <w:rsid w:val="00321D0F"/>
    <w:rsid w:val="00322217"/>
    <w:rsid w:val="0032260F"/>
    <w:rsid w:val="003228B8"/>
    <w:rsid w:val="003228DA"/>
    <w:rsid w:val="00322B78"/>
    <w:rsid w:val="00323331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4BD1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0EF8"/>
    <w:rsid w:val="00341749"/>
    <w:rsid w:val="00341F43"/>
    <w:rsid w:val="0034226D"/>
    <w:rsid w:val="00342972"/>
    <w:rsid w:val="00342CF0"/>
    <w:rsid w:val="00342FDD"/>
    <w:rsid w:val="00343118"/>
    <w:rsid w:val="00343DDC"/>
    <w:rsid w:val="0034429B"/>
    <w:rsid w:val="003442D8"/>
    <w:rsid w:val="00344866"/>
    <w:rsid w:val="00345C56"/>
    <w:rsid w:val="0034638C"/>
    <w:rsid w:val="00346DCB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F46"/>
    <w:rsid w:val="00362569"/>
    <w:rsid w:val="003636CD"/>
    <w:rsid w:val="00363ABF"/>
    <w:rsid w:val="003643B1"/>
    <w:rsid w:val="0036487C"/>
    <w:rsid w:val="00365264"/>
    <w:rsid w:val="00365411"/>
    <w:rsid w:val="003655E9"/>
    <w:rsid w:val="00365FA2"/>
    <w:rsid w:val="003664B0"/>
    <w:rsid w:val="00366B67"/>
    <w:rsid w:val="00366C69"/>
    <w:rsid w:val="00366E37"/>
    <w:rsid w:val="00366EE5"/>
    <w:rsid w:val="00367441"/>
    <w:rsid w:val="00367B1D"/>
    <w:rsid w:val="003707F6"/>
    <w:rsid w:val="00370E4F"/>
    <w:rsid w:val="00371215"/>
    <w:rsid w:val="00371271"/>
    <w:rsid w:val="003715D0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5E00"/>
    <w:rsid w:val="00376991"/>
    <w:rsid w:val="003770BB"/>
    <w:rsid w:val="0037771A"/>
    <w:rsid w:val="00377BAD"/>
    <w:rsid w:val="003802DC"/>
    <w:rsid w:val="003807F0"/>
    <w:rsid w:val="00380E4E"/>
    <w:rsid w:val="00380FBF"/>
    <w:rsid w:val="00381156"/>
    <w:rsid w:val="003817CE"/>
    <w:rsid w:val="003820E9"/>
    <w:rsid w:val="00382A43"/>
    <w:rsid w:val="00382D60"/>
    <w:rsid w:val="00382F29"/>
    <w:rsid w:val="00383494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85F"/>
    <w:rsid w:val="00392B93"/>
    <w:rsid w:val="003940CE"/>
    <w:rsid w:val="00394739"/>
    <w:rsid w:val="003951F0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3FF8"/>
    <w:rsid w:val="003A40B4"/>
    <w:rsid w:val="003A4787"/>
    <w:rsid w:val="003A4C3F"/>
    <w:rsid w:val="003A597E"/>
    <w:rsid w:val="003A59C8"/>
    <w:rsid w:val="003A5A88"/>
    <w:rsid w:val="003A5BAD"/>
    <w:rsid w:val="003A76F2"/>
    <w:rsid w:val="003A7702"/>
    <w:rsid w:val="003A7834"/>
    <w:rsid w:val="003B0B5B"/>
    <w:rsid w:val="003B0CE2"/>
    <w:rsid w:val="003B0DEF"/>
    <w:rsid w:val="003B0E79"/>
    <w:rsid w:val="003B19A2"/>
    <w:rsid w:val="003B254D"/>
    <w:rsid w:val="003B31B1"/>
    <w:rsid w:val="003B3575"/>
    <w:rsid w:val="003B35DF"/>
    <w:rsid w:val="003B38D1"/>
    <w:rsid w:val="003B441B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07F"/>
    <w:rsid w:val="003C11C9"/>
    <w:rsid w:val="003C1229"/>
    <w:rsid w:val="003C149B"/>
    <w:rsid w:val="003C1FD4"/>
    <w:rsid w:val="003C213D"/>
    <w:rsid w:val="003C25AD"/>
    <w:rsid w:val="003C293A"/>
    <w:rsid w:val="003C2D21"/>
    <w:rsid w:val="003C4503"/>
    <w:rsid w:val="003C56F7"/>
    <w:rsid w:val="003C5E6B"/>
    <w:rsid w:val="003C5ED6"/>
    <w:rsid w:val="003C6B81"/>
    <w:rsid w:val="003C7AD7"/>
    <w:rsid w:val="003C7D1A"/>
    <w:rsid w:val="003D01A5"/>
    <w:rsid w:val="003D0992"/>
    <w:rsid w:val="003D0FC3"/>
    <w:rsid w:val="003D1902"/>
    <w:rsid w:val="003D2C1D"/>
    <w:rsid w:val="003D2C34"/>
    <w:rsid w:val="003D31B9"/>
    <w:rsid w:val="003D327F"/>
    <w:rsid w:val="003D3538"/>
    <w:rsid w:val="003D3568"/>
    <w:rsid w:val="003D3DDD"/>
    <w:rsid w:val="003D4022"/>
    <w:rsid w:val="003D46F1"/>
    <w:rsid w:val="003D4971"/>
    <w:rsid w:val="003D5CBF"/>
    <w:rsid w:val="003D60B6"/>
    <w:rsid w:val="003D66D2"/>
    <w:rsid w:val="003D6A96"/>
    <w:rsid w:val="003D729E"/>
    <w:rsid w:val="003E0282"/>
    <w:rsid w:val="003E0473"/>
    <w:rsid w:val="003E07AE"/>
    <w:rsid w:val="003E14FC"/>
    <w:rsid w:val="003E16F6"/>
    <w:rsid w:val="003E2976"/>
    <w:rsid w:val="003E30DB"/>
    <w:rsid w:val="003E33B8"/>
    <w:rsid w:val="003E349D"/>
    <w:rsid w:val="003E3B8E"/>
    <w:rsid w:val="003E4858"/>
    <w:rsid w:val="003E557D"/>
    <w:rsid w:val="003E5C30"/>
    <w:rsid w:val="003E6316"/>
    <w:rsid w:val="003E6884"/>
    <w:rsid w:val="003E6AC5"/>
    <w:rsid w:val="003E7507"/>
    <w:rsid w:val="003E7F83"/>
    <w:rsid w:val="003F0096"/>
    <w:rsid w:val="003F0381"/>
    <w:rsid w:val="003F0850"/>
    <w:rsid w:val="003F0A6F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3F7E7C"/>
    <w:rsid w:val="004008FE"/>
    <w:rsid w:val="0040126E"/>
    <w:rsid w:val="004015B7"/>
    <w:rsid w:val="00401C6E"/>
    <w:rsid w:val="004020CC"/>
    <w:rsid w:val="004020D4"/>
    <w:rsid w:val="004021B6"/>
    <w:rsid w:val="0040274F"/>
    <w:rsid w:val="004039EC"/>
    <w:rsid w:val="00403F9A"/>
    <w:rsid w:val="004047C4"/>
    <w:rsid w:val="0040523D"/>
    <w:rsid w:val="00405255"/>
    <w:rsid w:val="0040570B"/>
    <w:rsid w:val="00405EDB"/>
    <w:rsid w:val="00405FB1"/>
    <w:rsid w:val="00406460"/>
    <w:rsid w:val="00406E4A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0C1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26473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893"/>
    <w:rsid w:val="00435274"/>
    <w:rsid w:val="004352AD"/>
    <w:rsid w:val="0043545D"/>
    <w:rsid w:val="0043547E"/>
    <w:rsid w:val="00435FE2"/>
    <w:rsid w:val="00436013"/>
    <w:rsid w:val="00436B3C"/>
    <w:rsid w:val="00436E2F"/>
    <w:rsid w:val="00436EAB"/>
    <w:rsid w:val="004376CE"/>
    <w:rsid w:val="00441F4E"/>
    <w:rsid w:val="004423FF"/>
    <w:rsid w:val="00442E51"/>
    <w:rsid w:val="004434F4"/>
    <w:rsid w:val="00443D0E"/>
    <w:rsid w:val="00445469"/>
    <w:rsid w:val="00445E81"/>
    <w:rsid w:val="00446145"/>
    <w:rsid w:val="004461D9"/>
    <w:rsid w:val="00446AC6"/>
    <w:rsid w:val="0044759B"/>
    <w:rsid w:val="00447F54"/>
    <w:rsid w:val="0045037E"/>
    <w:rsid w:val="00450636"/>
    <w:rsid w:val="00450B7E"/>
    <w:rsid w:val="0045134F"/>
    <w:rsid w:val="0045136B"/>
    <w:rsid w:val="00451C7E"/>
    <w:rsid w:val="00453BB6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328F"/>
    <w:rsid w:val="00463690"/>
    <w:rsid w:val="004646B4"/>
    <w:rsid w:val="00464A88"/>
    <w:rsid w:val="00464B01"/>
    <w:rsid w:val="004651A0"/>
    <w:rsid w:val="00465742"/>
    <w:rsid w:val="00465EAD"/>
    <w:rsid w:val="00466130"/>
    <w:rsid w:val="0046624C"/>
    <w:rsid w:val="00466532"/>
    <w:rsid w:val="00467488"/>
    <w:rsid w:val="0047083E"/>
    <w:rsid w:val="00470B8A"/>
    <w:rsid w:val="00470EB5"/>
    <w:rsid w:val="00471030"/>
    <w:rsid w:val="00471A9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B78"/>
    <w:rsid w:val="00475CE0"/>
    <w:rsid w:val="00476827"/>
    <w:rsid w:val="00476B36"/>
    <w:rsid w:val="00476BD4"/>
    <w:rsid w:val="00477383"/>
    <w:rsid w:val="00477466"/>
    <w:rsid w:val="00477AFD"/>
    <w:rsid w:val="00477C35"/>
    <w:rsid w:val="00477FB9"/>
    <w:rsid w:val="00480988"/>
    <w:rsid w:val="00480E05"/>
    <w:rsid w:val="00480E9A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61E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749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759"/>
    <w:rsid w:val="00496F05"/>
    <w:rsid w:val="00497370"/>
    <w:rsid w:val="004A0F39"/>
    <w:rsid w:val="004A152B"/>
    <w:rsid w:val="004A251F"/>
    <w:rsid w:val="004A259F"/>
    <w:rsid w:val="004A28FA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BD1"/>
    <w:rsid w:val="004A5D55"/>
    <w:rsid w:val="004A5DF3"/>
    <w:rsid w:val="004A6134"/>
    <w:rsid w:val="004A640A"/>
    <w:rsid w:val="004A7092"/>
    <w:rsid w:val="004A7437"/>
    <w:rsid w:val="004A74BE"/>
    <w:rsid w:val="004B1C92"/>
    <w:rsid w:val="004B3F1C"/>
    <w:rsid w:val="004B4078"/>
    <w:rsid w:val="004B44D6"/>
    <w:rsid w:val="004B49E6"/>
    <w:rsid w:val="004B4D69"/>
    <w:rsid w:val="004B4DE4"/>
    <w:rsid w:val="004B6A5A"/>
    <w:rsid w:val="004B6C16"/>
    <w:rsid w:val="004B7A71"/>
    <w:rsid w:val="004B7E99"/>
    <w:rsid w:val="004C01A8"/>
    <w:rsid w:val="004C0444"/>
    <w:rsid w:val="004C1840"/>
    <w:rsid w:val="004C24C9"/>
    <w:rsid w:val="004C252E"/>
    <w:rsid w:val="004C2B04"/>
    <w:rsid w:val="004C31B6"/>
    <w:rsid w:val="004C434C"/>
    <w:rsid w:val="004C4689"/>
    <w:rsid w:val="004C5319"/>
    <w:rsid w:val="004C5395"/>
    <w:rsid w:val="004C621F"/>
    <w:rsid w:val="004C638A"/>
    <w:rsid w:val="004C6C17"/>
    <w:rsid w:val="004C73E6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E1E"/>
    <w:rsid w:val="004D6F4D"/>
    <w:rsid w:val="004D6F95"/>
    <w:rsid w:val="004D70CF"/>
    <w:rsid w:val="004D72FE"/>
    <w:rsid w:val="004D7358"/>
    <w:rsid w:val="004D77A8"/>
    <w:rsid w:val="004D7E91"/>
    <w:rsid w:val="004E003A"/>
    <w:rsid w:val="004E05E7"/>
    <w:rsid w:val="004E0768"/>
    <w:rsid w:val="004E1A31"/>
    <w:rsid w:val="004E1C6F"/>
    <w:rsid w:val="004E2413"/>
    <w:rsid w:val="004E2971"/>
    <w:rsid w:val="004E298C"/>
    <w:rsid w:val="004E2BB4"/>
    <w:rsid w:val="004E2DE0"/>
    <w:rsid w:val="004E4060"/>
    <w:rsid w:val="004E409A"/>
    <w:rsid w:val="004E4456"/>
    <w:rsid w:val="004E54DE"/>
    <w:rsid w:val="004E7A42"/>
    <w:rsid w:val="004E7C7A"/>
    <w:rsid w:val="004E7F04"/>
    <w:rsid w:val="004F0E25"/>
    <w:rsid w:val="004F0FB9"/>
    <w:rsid w:val="004F1C3B"/>
    <w:rsid w:val="004F1C8E"/>
    <w:rsid w:val="004F241C"/>
    <w:rsid w:val="004F2910"/>
    <w:rsid w:val="004F2F7E"/>
    <w:rsid w:val="004F32B5"/>
    <w:rsid w:val="004F407E"/>
    <w:rsid w:val="004F41E5"/>
    <w:rsid w:val="004F517A"/>
    <w:rsid w:val="004F5479"/>
    <w:rsid w:val="004F54C6"/>
    <w:rsid w:val="004F6C73"/>
    <w:rsid w:val="004F7127"/>
    <w:rsid w:val="004F7528"/>
    <w:rsid w:val="004F79A2"/>
    <w:rsid w:val="004F7BCA"/>
    <w:rsid w:val="004F7D89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22"/>
    <w:rsid w:val="00502FB1"/>
    <w:rsid w:val="005032D3"/>
    <w:rsid w:val="0050376D"/>
    <w:rsid w:val="00503B27"/>
    <w:rsid w:val="00503CE1"/>
    <w:rsid w:val="00504009"/>
    <w:rsid w:val="00504BC1"/>
    <w:rsid w:val="00505134"/>
    <w:rsid w:val="0050542C"/>
    <w:rsid w:val="00505C04"/>
    <w:rsid w:val="00506853"/>
    <w:rsid w:val="005076EC"/>
    <w:rsid w:val="005112D2"/>
    <w:rsid w:val="005118E5"/>
    <w:rsid w:val="00511F15"/>
    <w:rsid w:val="0051318C"/>
    <w:rsid w:val="005142CD"/>
    <w:rsid w:val="005143C9"/>
    <w:rsid w:val="00515646"/>
    <w:rsid w:val="005157A9"/>
    <w:rsid w:val="005160C3"/>
    <w:rsid w:val="00516431"/>
    <w:rsid w:val="0051685C"/>
    <w:rsid w:val="00516951"/>
    <w:rsid w:val="005173A7"/>
    <w:rsid w:val="005176D7"/>
    <w:rsid w:val="00517742"/>
    <w:rsid w:val="005177E1"/>
    <w:rsid w:val="00517AA9"/>
    <w:rsid w:val="00520C0A"/>
    <w:rsid w:val="005218B6"/>
    <w:rsid w:val="005219AF"/>
    <w:rsid w:val="00521C33"/>
    <w:rsid w:val="00522589"/>
    <w:rsid w:val="0052283C"/>
    <w:rsid w:val="0052361E"/>
    <w:rsid w:val="00523AD4"/>
    <w:rsid w:val="00524204"/>
    <w:rsid w:val="00524489"/>
    <w:rsid w:val="00524545"/>
    <w:rsid w:val="00524937"/>
    <w:rsid w:val="005255BF"/>
    <w:rsid w:val="005257DE"/>
    <w:rsid w:val="005260B3"/>
    <w:rsid w:val="005269B5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737"/>
    <w:rsid w:val="00533D90"/>
    <w:rsid w:val="00535079"/>
    <w:rsid w:val="0053551A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B25"/>
    <w:rsid w:val="0054343A"/>
    <w:rsid w:val="005437F3"/>
    <w:rsid w:val="00543878"/>
    <w:rsid w:val="00543974"/>
    <w:rsid w:val="005439B8"/>
    <w:rsid w:val="00543EBF"/>
    <w:rsid w:val="00544717"/>
    <w:rsid w:val="00544ABA"/>
    <w:rsid w:val="0054593A"/>
    <w:rsid w:val="00545D9D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6975"/>
    <w:rsid w:val="00556D68"/>
    <w:rsid w:val="00556FA2"/>
    <w:rsid w:val="00557173"/>
    <w:rsid w:val="005575FE"/>
    <w:rsid w:val="005576A1"/>
    <w:rsid w:val="00557A64"/>
    <w:rsid w:val="00557D35"/>
    <w:rsid w:val="005605C0"/>
    <w:rsid w:val="00560D23"/>
    <w:rsid w:val="0056127B"/>
    <w:rsid w:val="005615D8"/>
    <w:rsid w:val="00561B5E"/>
    <w:rsid w:val="00562152"/>
    <w:rsid w:val="005626D6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474"/>
    <w:rsid w:val="00570E24"/>
    <w:rsid w:val="00570FF8"/>
    <w:rsid w:val="00571859"/>
    <w:rsid w:val="00571B07"/>
    <w:rsid w:val="00572760"/>
    <w:rsid w:val="0057320B"/>
    <w:rsid w:val="00573391"/>
    <w:rsid w:val="005743DE"/>
    <w:rsid w:val="00574843"/>
    <w:rsid w:val="00574F3F"/>
    <w:rsid w:val="0057562C"/>
    <w:rsid w:val="005759F6"/>
    <w:rsid w:val="00575E3E"/>
    <w:rsid w:val="00575FE7"/>
    <w:rsid w:val="005763B2"/>
    <w:rsid w:val="005765F5"/>
    <w:rsid w:val="00576D6C"/>
    <w:rsid w:val="00576EDF"/>
    <w:rsid w:val="0057790E"/>
    <w:rsid w:val="00577A2E"/>
    <w:rsid w:val="00580E48"/>
    <w:rsid w:val="00580F0A"/>
    <w:rsid w:val="00581246"/>
    <w:rsid w:val="00582C3A"/>
    <w:rsid w:val="00582C6D"/>
    <w:rsid w:val="00582E1A"/>
    <w:rsid w:val="00583147"/>
    <w:rsid w:val="00583E21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78B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5B3"/>
    <w:rsid w:val="005977FA"/>
    <w:rsid w:val="005A04BA"/>
    <w:rsid w:val="005A054D"/>
    <w:rsid w:val="005A0A46"/>
    <w:rsid w:val="005A10B9"/>
    <w:rsid w:val="005A11EA"/>
    <w:rsid w:val="005A1BF0"/>
    <w:rsid w:val="005A2044"/>
    <w:rsid w:val="005A269F"/>
    <w:rsid w:val="005A2C95"/>
    <w:rsid w:val="005A2F94"/>
    <w:rsid w:val="005A305E"/>
    <w:rsid w:val="005A30BB"/>
    <w:rsid w:val="005A3887"/>
    <w:rsid w:val="005A4690"/>
    <w:rsid w:val="005A57EA"/>
    <w:rsid w:val="005A587A"/>
    <w:rsid w:val="005A5E23"/>
    <w:rsid w:val="005A620C"/>
    <w:rsid w:val="005A6806"/>
    <w:rsid w:val="005A733F"/>
    <w:rsid w:val="005A7C43"/>
    <w:rsid w:val="005B0542"/>
    <w:rsid w:val="005B19A9"/>
    <w:rsid w:val="005B1BCA"/>
    <w:rsid w:val="005B1C65"/>
    <w:rsid w:val="005B1FD1"/>
    <w:rsid w:val="005B2225"/>
    <w:rsid w:val="005B242B"/>
    <w:rsid w:val="005B2799"/>
    <w:rsid w:val="005B2B77"/>
    <w:rsid w:val="005B3330"/>
    <w:rsid w:val="005B371D"/>
    <w:rsid w:val="005B3D4A"/>
    <w:rsid w:val="005B4D87"/>
    <w:rsid w:val="005B519B"/>
    <w:rsid w:val="005B5B42"/>
    <w:rsid w:val="005B6111"/>
    <w:rsid w:val="005B693E"/>
    <w:rsid w:val="005B7DD1"/>
    <w:rsid w:val="005C00A0"/>
    <w:rsid w:val="005C00E7"/>
    <w:rsid w:val="005C0757"/>
    <w:rsid w:val="005C0A1E"/>
    <w:rsid w:val="005C1F42"/>
    <w:rsid w:val="005C20DB"/>
    <w:rsid w:val="005C28FA"/>
    <w:rsid w:val="005C40F4"/>
    <w:rsid w:val="005C43BE"/>
    <w:rsid w:val="005C44F3"/>
    <w:rsid w:val="005C4BBD"/>
    <w:rsid w:val="005C6410"/>
    <w:rsid w:val="005C6D07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2BE"/>
    <w:rsid w:val="005D3D76"/>
    <w:rsid w:val="005D4578"/>
    <w:rsid w:val="005D47B6"/>
    <w:rsid w:val="005D4EFA"/>
    <w:rsid w:val="005D4F01"/>
    <w:rsid w:val="005D5455"/>
    <w:rsid w:val="005D55BA"/>
    <w:rsid w:val="005D5ADB"/>
    <w:rsid w:val="005D648A"/>
    <w:rsid w:val="005D67E3"/>
    <w:rsid w:val="005D7E0D"/>
    <w:rsid w:val="005E0B3F"/>
    <w:rsid w:val="005E1FBC"/>
    <w:rsid w:val="005E234A"/>
    <w:rsid w:val="005E2867"/>
    <w:rsid w:val="005E35CC"/>
    <w:rsid w:val="005E371E"/>
    <w:rsid w:val="005E518D"/>
    <w:rsid w:val="005E53F9"/>
    <w:rsid w:val="005E7614"/>
    <w:rsid w:val="005E775D"/>
    <w:rsid w:val="005E7E39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220"/>
    <w:rsid w:val="005F53A1"/>
    <w:rsid w:val="005F53F8"/>
    <w:rsid w:val="005F5879"/>
    <w:rsid w:val="005F6672"/>
    <w:rsid w:val="005F6B77"/>
    <w:rsid w:val="005F7487"/>
    <w:rsid w:val="005F7625"/>
    <w:rsid w:val="006002C7"/>
    <w:rsid w:val="00600E61"/>
    <w:rsid w:val="00600E7A"/>
    <w:rsid w:val="00600F95"/>
    <w:rsid w:val="00601839"/>
    <w:rsid w:val="00601E5F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756"/>
    <w:rsid w:val="00607A2E"/>
    <w:rsid w:val="00607D8D"/>
    <w:rsid w:val="00607DFE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06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27EE1"/>
    <w:rsid w:val="006300E9"/>
    <w:rsid w:val="006304BC"/>
    <w:rsid w:val="00630A4E"/>
    <w:rsid w:val="00630DBE"/>
    <w:rsid w:val="00630DCE"/>
    <w:rsid w:val="0063120A"/>
    <w:rsid w:val="0063150B"/>
    <w:rsid w:val="00631585"/>
    <w:rsid w:val="00631CC9"/>
    <w:rsid w:val="00632303"/>
    <w:rsid w:val="00632B64"/>
    <w:rsid w:val="00633A52"/>
    <w:rsid w:val="00634033"/>
    <w:rsid w:val="00634ACF"/>
    <w:rsid w:val="00635035"/>
    <w:rsid w:val="0063580D"/>
    <w:rsid w:val="00635CAE"/>
    <w:rsid w:val="006371EA"/>
    <w:rsid w:val="00637240"/>
    <w:rsid w:val="006409EE"/>
    <w:rsid w:val="00643607"/>
    <w:rsid w:val="00643660"/>
    <w:rsid w:val="00643B6D"/>
    <w:rsid w:val="006447DC"/>
    <w:rsid w:val="00644C95"/>
    <w:rsid w:val="00644E37"/>
    <w:rsid w:val="00645361"/>
    <w:rsid w:val="0064558A"/>
    <w:rsid w:val="00645817"/>
    <w:rsid w:val="00646711"/>
    <w:rsid w:val="006475AB"/>
    <w:rsid w:val="00647A5D"/>
    <w:rsid w:val="00647BB2"/>
    <w:rsid w:val="00647CBC"/>
    <w:rsid w:val="00650139"/>
    <w:rsid w:val="006504F1"/>
    <w:rsid w:val="00651704"/>
    <w:rsid w:val="0065185B"/>
    <w:rsid w:val="00651A8C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5F4"/>
    <w:rsid w:val="006613F4"/>
    <w:rsid w:val="006618CC"/>
    <w:rsid w:val="00661ACB"/>
    <w:rsid w:val="00661E09"/>
    <w:rsid w:val="00662111"/>
    <w:rsid w:val="00662118"/>
    <w:rsid w:val="00662BB4"/>
    <w:rsid w:val="00662D25"/>
    <w:rsid w:val="00662E2F"/>
    <w:rsid w:val="0066363C"/>
    <w:rsid w:val="006638AD"/>
    <w:rsid w:val="0066732C"/>
    <w:rsid w:val="006678AB"/>
    <w:rsid w:val="006679F5"/>
    <w:rsid w:val="00667B77"/>
    <w:rsid w:val="00667D81"/>
    <w:rsid w:val="0067013A"/>
    <w:rsid w:val="00670712"/>
    <w:rsid w:val="00670F07"/>
    <w:rsid w:val="006716DA"/>
    <w:rsid w:val="00671E61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B36"/>
    <w:rsid w:val="00681C46"/>
    <w:rsid w:val="00682D81"/>
    <w:rsid w:val="00682E14"/>
    <w:rsid w:val="00683B5F"/>
    <w:rsid w:val="0068436C"/>
    <w:rsid w:val="006850B3"/>
    <w:rsid w:val="006851C4"/>
    <w:rsid w:val="0068545E"/>
    <w:rsid w:val="0068574D"/>
    <w:rsid w:val="00685FD4"/>
    <w:rsid w:val="006860A2"/>
    <w:rsid w:val="00686612"/>
    <w:rsid w:val="0068661E"/>
    <w:rsid w:val="006867D8"/>
    <w:rsid w:val="00687E60"/>
    <w:rsid w:val="00690210"/>
    <w:rsid w:val="00690A49"/>
    <w:rsid w:val="00690BB6"/>
    <w:rsid w:val="0069135B"/>
    <w:rsid w:val="00691610"/>
    <w:rsid w:val="00691AB4"/>
    <w:rsid w:val="00691B30"/>
    <w:rsid w:val="00691BFD"/>
    <w:rsid w:val="00692012"/>
    <w:rsid w:val="00693168"/>
    <w:rsid w:val="00693E1F"/>
    <w:rsid w:val="00693ECB"/>
    <w:rsid w:val="006942C1"/>
    <w:rsid w:val="00694482"/>
    <w:rsid w:val="00694797"/>
    <w:rsid w:val="00694D43"/>
    <w:rsid w:val="00694F2D"/>
    <w:rsid w:val="0069502E"/>
    <w:rsid w:val="006950F8"/>
    <w:rsid w:val="00695246"/>
    <w:rsid w:val="00695257"/>
    <w:rsid w:val="00695887"/>
    <w:rsid w:val="00697733"/>
    <w:rsid w:val="006A254E"/>
    <w:rsid w:val="006A2C30"/>
    <w:rsid w:val="006A301C"/>
    <w:rsid w:val="006A307F"/>
    <w:rsid w:val="006A3185"/>
    <w:rsid w:val="006A3E2B"/>
    <w:rsid w:val="006A3FF2"/>
    <w:rsid w:val="006A5D89"/>
    <w:rsid w:val="006A6262"/>
    <w:rsid w:val="006A6E17"/>
    <w:rsid w:val="006A75B1"/>
    <w:rsid w:val="006A76D7"/>
    <w:rsid w:val="006B10FE"/>
    <w:rsid w:val="006B1192"/>
    <w:rsid w:val="006B120D"/>
    <w:rsid w:val="006B17E7"/>
    <w:rsid w:val="006B19E8"/>
    <w:rsid w:val="006B1A8A"/>
    <w:rsid w:val="006B1FD5"/>
    <w:rsid w:val="006B24D6"/>
    <w:rsid w:val="006B2F57"/>
    <w:rsid w:val="006B3B9C"/>
    <w:rsid w:val="006B3C04"/>
    <w:rsid w:val="006B475C"/>
    <w:rsid w:val="006B47DD"/>
    <w:rsid w:val="006B506C"/>
    <w:rsid w:val="006B555A"/>
    <w:rsid w:val="006B5BD6"/>
    <w:rsid w:val="006B5DB9"/>
    <w:rsid w:val="006B600A"/>
    <w:rsid w:val="006B6635"/>
    <w:rsid w:val="006B7466"/>
    <w:rsid w:val="006B7827"/>
    <w:rsid w:val="006B7A69"/>
    <w:rsid w:val="006B7D22"/>
    <w:rsid w:val="006B7D2C"/>
    <w:rsid w:val="006C1019"/>
    <w:rsid w:val="006C1855"/>
    <w:rsid w:val="006C2006"/>
    <w:rsid w:val="006C2BB5"/>
    <w:rsid w:val="006C2BEE"/>
    <w:rsid w:val="006C2C71"/>
    <w:rsid w:val="006C3AD8"/>
    <w:rsid w:val="006C440B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0E"/>
    <w:rsid w:val="006D5D0B"/>
    <w:rsid w:val="006D5D0E"/>
    <w:rsid w:val="006D61EE"/>
    <w:rsid w:val="006D62BC"/>
    <w:rsid w:val="006D6450"/>
    <w:rsid w:val="006D6939"/>
    <w:rsid w:val="006D6E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2BDC"/>
    <w:rsid w:val="006E31DD"/>
    <w:rsid w:val="006E3DA8"/>
    <w:rsid w:val="006E45F3"/>
    <w:rsid w:val="006E4728"/>
    <w:rsid w:val="006E4A2F"/>
    <w:rsid w:val="006E4C58"/>
    <w:rsid w:val="006E4ED4"/>
    <w:rsid w:val="006E5BF6"/>
    <w:rsid w:val="006E5E19"/>
    <w:rsid w:val="006E61C3"/>
    <w:rsid w:val="006E799D"/>
    <w:rsid w:val="006E7E0F"/>
    <w:rsid w:val="006F0593"/>
    <w:rsid w:val="006F08E3"/>
    <w:rsid w:val="006F1064"/>
    <w:rsid w:val="006F1B76"/>
    <w:rsid w:val="006F1EB7"/>
    <w:rsid w:val="006F1FFC"/>
    <w:rsid w:val="006F2894"/>
    <w:rsid w:val="006F2D01"/>
    <w:rsid w:val="006F49EF"/>
    <w:rsid w:val="006F4BE0"/>
    <w:rsid w:val="006F52E5"/>
    <w:rsid w:val="006F52FF"/>
    <w:rsid w:val="006F54E1"/>
    <w:rsid w:val="006F6066"/>
    <w:rsid w:val="006F6850"/>
    <w:rsid w:val="006F707E"/>
    <w:rsid w:val="007001C8"/>
    <w:rsid w:val="007001DC"/>
    <w:rsid w:val="0070021D"/>
    <w:rsid w:val="007003D1"/>
    <w:rsid w:val="007015D6"/>
    <w:rsid w:val="00701AD0"/>
    <w:rsid w:val="007025CB"/>
    <w:rsid w:val="00702AEA"/>
    <w:rsid w:val="007032D4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B02"/>
    <w:rsid w:val="00712C42"/>
    <w:rsid w:val="0071310E"/>
    <w:rsid w:val="0071312C"/>
    <w:rsid w:val="007136E0"/>
    <w:rsid w:val="00713DE4"/>
    <w:rsid w:val="00714852"/>
    <w:rsid w:val="00714C47"/>
    <w:rsid w:val="007157CD"/>
    <w:rsid w:val="00716462"/>
    <w:rsid w:val="0071790B"/>
    <w:rsid w:val="00717CCE"/>
    <w:rsid w:val="00720093"/>
    <w:rsid w:val="0072064D"/>
    <w:rsid w:val="00721084"/>
    <w:rsid w:val="00721262"/>
    <w:rsid w:val="007217B6"/>
    <w:rsid w:val="00721D9B"/>
    <w:rsid w:val="00721E63"/>
    <w:rsid w:val="00721F2A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417"/>
    <w:rsid w:val="0072692D"/>
    <w:rsid w:val="00726A9B"/>
    <w:rsid w:val="00726D75"/>
    <w:rsid w:val="00727530"/>
    <w:rsid w:val="007275F1"/>
    <w:rsid w:val="007311C4"/>
    <w:rsid w:val="007314F0"/>
    <w:rsid w:val="007315A3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37D19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623"/>
    <w:rsid w:val="0074787C"/>
    <w:rsid w:val="00747988"/>
    <w:rsid w:val="00747F48"/>
    <w:rsid w:val="00747F4C"/>
    <w:rsid w:val="007501BC"/>
    <w:rsid w:val="00750721"/>
    <w:rsid w:val="00750CEE"/>
    <w:rsid w:val="00751091"/>
    <w:rsid w:val="00751B83"/>
    <w:rsid w:val="0075268B"/>
    <w:rsid w:val="00753191"/>
    <w:rsid w:val="00753E87"/>
    <w:rsid w:val="00754359"/>
    <w:rsid w:val="00754383"/>
    <w:rsid w:val="00754411"/>
    <w:rsid w:val="00754BD9"/>
    <w:rsid w:val="00754E7A"/>
    <w:rsid w:val="0075540C"/>
    <w:rsid w:val="00755DB1"/>
    <w:rsid w:val="00756BF5"/>
    <w:rsid w:val="007574FC"/>
    <w:rsid w:val="007603F1"/>
    <w:rsid w:val="00760975"/>
    <w:rsid w:val="00761A5B"/>
    <w:rsid w:val="00761FDA"/>
    <w:rsid w:val="007621FF"/>
    <w:rsid w:val="00762AA6"/>
    <w:rsid w:val="007630C3"/>
    <w:rsid w:val="007634E3"/>
    <w:rsid w:val="00764194"/>
    <w:rsid w:val="0076443E"/>
    <w:rsid w:val="00765B46"/>
    <w:rsid w:val="00765ED3"/>
    <w:rsid w:val="0076681D"/>
    <w:rsid w:val="007668B0"/>
    <w:rsid w:val="00766A65"/>
    <w:rsid w:val="007671F5"/>
    <w:rsid w:val="007676B8"/>
    <w:rsid w:val="00767AEB"/>
    <w:rsid w:val="00771179"/>
    <w:rsid w:val="00771580"/>
    <w:rsid w:val="0077175C"/>
    <w:rsid w:val="00771870"/>
    <w:rsid w:val="00771BF9"/>
    <w:rsid w:val="00772F8A"/>
    <w:rsid w:val="00773641"/>
    <w:rsid w:val="007739C6"/>
    <w:rsid w:val="007744F5"/>
    <w:rsid w:val="007747AF"/>
    <w:rsid w:val="00774889"/>
    <w:rsid w:val="00774FF5"/>
    <w:rsid w:val="007750B3"/>
    <w:rsid w:val="00775D16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810"/>
    <w:rsid w:val="00786958"/>
    <w:rsid w:val="00786A97"/>
    <w:rsid w:val="00786E71"/>
    <w:rsid w:val="007908F8"/>
    <w:rsid w:val="00790E08"/>
    <w:rsid w:val="00791434"/>
    <w:rsid w:val="0079157D"/>
    <w:rsid w:val="0079162F"/>
    <w:rsid w:val="00792A6C"/>
    <w:rsid w:val="007941C0"/>
    <w:rsid w:val="0079463E"/>
    <w:rsid w:val="00794924"/>
    <w:rsid w:val="0079506E"/>
    <w:rsid w:val="0079693F"/>
    <w:rsid w:val="007A01C3"/>
    <w:rsid w:val="007A0BC2"/>
    <w:rsid w:val="007A1F44"/>
    <w:rsid w:val="007A23FF"/>
    <w:rsid w:val="007A25D6"/>
    <w:rsid w:val="007A295B"/>
    <w:rsid w:val="007A2D56"/>
    <w:rsid w:val="007A3424"/>
    <w:rsid w:val="007A35EF"/>
    <w:rsid w:val="007A43A2"/>
    <w:rsid w:val="007A4D04"/>
    <w:rsid w:val="007A59F6"/>
    <w:rsid w:val="007A5D6D"/>
    <w:rsid w:val="007A7A96"/>
    <w:rsid w:val="007B03AF"/>
    <w:rsid w:val="007B1543"/>
    <w:rsid w:val="007B1AC0"/>
    <w:rsid w:val="007B1B9F"/>
    <w:rsid w:val="007B249B"/>
    <w:rsid w:val="007B25A8"/>
    <w:rsid w:val="007B270A"/>
    <w:rsid w:val="007B2736"/>
    <w:rsid w:val="007B2D3B"/>
    <w:rsid w:val="007B52CD"/>
    <w:rsid w:val="007B565F"/>
    <w:rsid w:val="007B67FF"/>
    <w:rsid w:val="007B7DC1"/>
    <w:rsid w:val="007B7EDB"/>
    <w:rsid w:val="007C0718"/>
    <w:rsid w:val="007C19AD"/>
    <w:rsid w:val="007C1F83"/>
    <w:rsid w:val="007C275E"/>
    <w:rsid w:val="007C2977"/>
    <w:rsid w:val="007C2A16"/>
    <w:rsid w:val="007C2ABC"/>
    <w:rsid w:val="007C3598"/>
    <w:rsid w:val="007C3FA8"/>
    <w:rsid w:val="007C4037"/>
    <w:rsid w:val="007C417E"/>
    <w:rsid w:val="007C511F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95C"/>
    <w:rsid w:val="007D3C97"/>
    <w:rsid w:val="007D4178"/>
    <w:rsid w:val="007D4D33"/>
    <w:rsid w:val="007D5403"/>
    <w:rsid w:val="007D7175"/>
    <w:rsid w:val="007D7ADE"/>
    <w:rsid w:val="007E02A5"/>
    <w:rsid w:val="007E02A7"/>
    <w:rsid w:val="007E1369"/>
    <w:rsid w:val="007E1A1B"/>
    <w:rsid w:val="007E1A88"/>
    <w:rsid w:val="007E27EB"/>
    <w:rsid w:val="007E2B31"/>
    <w:rsid w:val="007E3035"/>
    <w:rsid w:val="007E3E02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441"/>
    <w:rsid w:val="007F070A"/>
    <w:rsid w:val="007F07E7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4247"/>
    <w:rsid w:val="007F4C0A"/>
    <w:rsid w:val="007F50B1"/>
    <w:rsid w:val="007F5422"/>
    <w:rsid w:val="007F58C6"/>
    <w:rsid w:val="007F5EC6"/>
    <w:rsid w:val="007F6851"/>
    <w:rsid w:val="007F6880"/>
    <w:rsid w:val="007F76B4"/>
    <w:rsid w:val="007F7E00"/>
    <w:rsid w:val="008001B4"/>
    <w:rsid w:val="00800306"/>
    <w:rsid w:val="008003BF"/>
    <w:rsid w:val="00800769"/>
    <w:rsid w:val="00800ED2"/>
    <w:rsid w:val="0080125C"/>
    <w:rsid w:val="00801AB2"/>
    <w:rsid w:val="00801AD0"/>
    <w:rsid w:val="0080245F"/>
    <w:rsid w:val="0080253A"/>
    <w:rsid w:val="00802BFD"/>
    <w:rsid w:val="00802E74"/>
    <w:rsid w:val="00802F69"/>
    <w:rsid w:val="008048C8"/>
    <w:rsid w:val="00804B92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57E"/>
    <w:rsid w:val="008128B1"/>
    <w:rsid w:val="00813FD5"/>
    <w:rsid w:val="00814E3E"/>
    <w:rsid w:val="00814F60"/>
    <w:rsid w:val="0081554F"/>
    <w:rsid w:val="0081581D"/>
    <w:rsid w:val="00816E9B"/>
    <w:rsid w:val="00816FCB"/>
    <w:rsid w:val="008172BE"/>
    <w:rsid w:val="0081793E"/>
    <w:rsid w:val="00817B30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3847"/>
    <w:rsid w:val="00834046"/>
    <w:rsid w:val="00834106"/>
    <w:rsid w:val="00834DE6"/>
    <w:rsid w:val="00834ECD"/>
    <w:rsid w:val="008359E0"/>
    <w:rsid w:val="0083689A"/>
    <w:rsid w:val="008373F3"/>
    <w:rsid w:val="008376F6"/>
    <w:rsid w:val="00837D5B"/>
    <w:rsid w:val="00840607"/>
    <w:rsid w:val="0084070A"/>
    <w:rsid w:val="00840A16"/>
    <w:rsid w:val="008412CC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5EC6"/>
    <w:rsid w:val="0084689C"/>
    <w:rsid w:val="00846914"/>
    <w:rsid w:val="008469D9"/>
    <w:rsid w:val="00846B69"/>
    <w:rsid w:val="00846DC0"/>
    <w:rsid w:val="008474A7"/>
    <w:rsid w:val="0085018F"/>
    <w:rsid w:val="008506B6"/>
    <w:rsid w:val="00850AE0"/>
    <w:rsid w:val="008524D2"/>
    <w:rsid w:val="00852E19"/>
    <w:rsid w:val="008551A3"/>
    <w:rsid w:val="00856441"/>
    <w:rsid w:val="00856833"/>
    <w:rsid w:val="00856840"/>
    <w:rsid w:val="00857977"/>
    <w:rsid w:val="00860603"/>
    <w:rsid w:val="0086087C"/>
    <w:rsid w:val="0086099F"/>
    <w:rsid w:val="00860D8E"/>
    <w:rsid w:val="00861562"/>
    <w:rsid w:val="00861BED"/>
    <w:rsid w:val="00861D51"/>
    <w:rsid w:val="0086275E"/>
    <w:rsid w:val="00864384"/>
    <w:rsid w:val="00864440"/>
    <w:rsid w:val="00864D76"/>
    <w:rsid w:val="008650FC"/>
    <w:rsid w:val="0086638F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E8B"/>
    <w:rsid w:val="008833E8"/>
    <w:rsid w:val="00885939"/>
    <w:rsid w:val="00885B4E"/>
    <w:rsid w:val="00886333"/>
    <w:rsid w:val="008865C8"/>
    <w:rsid w:val="00887B48"/>
    <w:rsid w:val="00887BD3"/>
    <w:rsid w:val="00890EC6"/>
    <w:rsid w:val="0089111A"/>
    <w:rsid w:val="008914E7"/>
    <w:rsid w:val="0089176E"/>
    <w:rsid w:val="008917E0"/>
    <w:rsid w:val="008918B6"/>
    <w:rsid w:val="00892365"/>
    <w:rsid w:val="00892BE5"/>
    <w:rsid w:val="0089387C"/>
    <w:rsid w:val="00893E36"/>
    <w:rsid w:val="0089444E"/>
    <w:rsid w:val="008949DF"/>
    <w:rsid w:val="008951DB"/>
    <w:rsid w:val="0089691B"/>
    <w:rsid w:val="00896C81"/>
    <w:rsid w:val="00896D83"/>
    <w:rsid w:val="008978FD"/>
    <w:rsid w:val="00897A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81F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5E9"/>
    <w:rsid w:val="008B1828"/>
    <w:rsid w:val="008B1E53"/>
    <w:rsid w:val="008B1E5B"/>
    <w:rsid w:val="008B24DC"/>
    <w:rsid w:val="008B2E11"/>
    <w:rsid w:val="008B389D"/>
    <w:rsid w:val="008B3C5C"/>
    <w:rsid w:val="008B421E"/>
    <w:rsid w:val="008B45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D71"/>
    <w:rsid w:val="008C1F26"/>
    <w:rsid w:val="008C1F57"/>
    <w:rsid w:val="008C2A3A"/>
    <w:rsid w:val="008C2E7B"/>
    <w:rsid w:val="008C33BC"/>
    <w:rsid w:val="008C376C"/>
    <w:rsid w:val="008C429B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464"/>
    <w:rsid w:val="008E38AD"/>
    <w:rsid w:val="008E3EEC"/>
    <w:rsid w:val="008E46AE"/>
    <w:rsid w:val="008E50AB"/>
    <w:rsid w:val="008E560B"/>
    <w:rsid w:val="008E5BF2"/>
    <w:rsid w:val="008E5C81"/>
    <w:rsid w:val="008E6435"/>
    <w:rsid w:val="008E6BF5"/>
    <w:rsid w:val="008E73D8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7E5"/>
    <w:rsid w:val="008F3A79"/>
    <w:rsid w:val="008F4103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67D"/>
    <w:rsid w:val="00901DD3"/>
    <w:rsid w:val="00903802"/>
    <w:rsid w:val="00904640"/>
    <w:rsid w:val="00904748"/>
    <w:rsid w:val="00905713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A76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1BE"/>
    <w:rsid w:val="009225A2"/>
    <w:rsid w:val="00922F17"/>
    <w:rsid w:val="009232C9"/>
    <w:rsid w:val="00923608"/>
    <w:rsid w:val="00923825"/>
    <w:rsid w:val="009238E5"/>
    <w:rsid w:val="00923F12"/>
    <w:rsid w:val="00924FF8"/>
    <w:rsid w:val="009258AE"/>
    <w:rsid w:val="00925BA8"/>
    <w:rsid w:val="00925FF9"/>
    <w:rsid w:val="009266FD"/>
    <w:rsid w:val="00926DA7"/>
    <w:rsid w:val="00927F41"/>
    <w:rsid w:val="00927F8B"/>
    <w:rsid w:val="0093094D"/>
    <w:rsid w:val="009312BE"/>
    <w:rsid w:val="00931B64"/>
    <w:rsid w:val="009328C7"/>
    <w:rsid w:val="009336EC"/>
    <w:rsid w:val="00933F56"/>
    <w:rsid w:val="00934C13"/>
    <w:rsid w:val="00935155"/>
    <w:rsid w:val="0093515C"/>
    <w:rsid w:val="00935228"/>
    <w:rsid w:val="009355A2"/>
    <w:rsid w:val="009358C4"/>
    <w:rsid w:val="00935F9E"/>
    <w:rsid w:val="00936D98"/>
    <w:rsid w:val="00940324"/>
    <w:rsid w:val="00940D3B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6FDD"/>
    <w:rsid w:val="0094724E"/>
    <w:rsid w:val="00947973"/>
    <w:rsid w:val="00947BE6"/>
    <w:rsid w:val="0095048D"/>
    <w:rsid w:val="00950729"/>
    <w:rsid w:val="00950753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75AA"/>
    <w:rsid w:val="00960CE7"/>
    <w:rsid w:val="00961805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0D7D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C9C"/>
    <w:rsid w:val="00976460"/>
    <w:rsid w:val="00976A69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E19"/>
    <w:rsid w:val="00982F56"/>
    <w:rsid w:val="00982F5C"/>
    <w:rsid w:val="00983686"/>
    <w:rsid w:val="009836E4"/>
    <w:rsid w:val="0098412F"/>
    <w:rsid w:val="00984616"/>
    <w:rsid w:val="00984AED"/>
    <w:rsid w:val="009852AC"/>
    <w:rsid w:val="00985E74"/>
    <w:rsid w:val="00985F28"/>
    <w:rsid w:val="00986149"/>
    <w:rsid w:val="00986176"/>
    <w:rsid w:val="0098686E"/>
    <w:rsid w:val="00986E7F"/>
    <w:rsid w:val="00987536"/>
    <w:rsid w:val="00987631"/>
    <w:rsid w:val="00990BD5"/>
    <w:rsid w:val="0099196F"/>
    <w:rsid w:val="00992B98"/>
    <w:rsid w:val="0099348B"/>
    <w:rsid w:val="0099359F"/>
    <w:rsid w:val="00994871"/>
    <w:rsid w:val="00994CB8"/>
    <w:rsid w:val="00994E08"/>
    <w:rsid w:val="00995047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DF9"/>
    <w:rsid w:val="009A3A86"/>
    <w:rsid w:val="009A4869"/>
    <w:rsid w:val="009A590B"/>
    <w:rsid w:val="009A6A6B"/>
    <w:rsid w:val="009A708A"/>
    <w:rsid w:val="009A7DAA"/>
    <w:rsid w:val="009B03F6"/>
    <w:rsid w:val="009B1DB1"/>
    <w:rsid w:val="009B1DF4"/>
    <w:rsid w:val="009B1EF9"/>
    <w:rsid w:val="009B24E0"/>
    <w:rsid w:val="009B26AC"/>
    <w:rsid w:val="009B37E2"/>
    <w:rsid w:val="009B4370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099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74E"/>
    <w:rsid w:val="009E3AFD"/>
    <w:rsid w:val="009E3CDD"/>
    <w:rsid w:val="009E46DF"/>
    <w:rsid w:val="009E4A12"/>
    <w:rsid w:val="009E4B16"/>
    <w:rsid w:val="009E4F07"/>
    <w:rsid w:val="009E5C60"/>
    <w:rsid w:val="009E600D"/>
    <w:rsid w:val="009E64DB"/>
    <w:rsid w:val="009E6794"/>
    <w:rsid w:val="009E7189"/>
    <w:rsid w:val="009E71A3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00F"/>
    <w:rsid w:val="009F4129"/>
    <w:rsid w:val="009F521F"/>
    <w:rsid w:val="009F5356"/>
    <w:rsid w:val="009F553C"/>
    <w:rsid w:val="009F59F8"/>
    <w:rsid w:val="00A00289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FCC"/>
    <w:rsid w:val="00A040AB"/>
    <w:rsid w:val="00A04294"/>
    <w:rsid w:val="00A04503"/>
    <w:rsid w:val="00A04634"/>
    <w:rsid w:val="00A0488C"/>
    <w:rsid w:val="00A0497B"/>
    <w:rsid w:val="00A04D67"/>
    <w:rsid w:val="00A05672"/>
    <w:rsid w:val="00A06119"/>
    <w:rsid w:val="00A06E12"/>
    <w:rsid w:val="00A0703A"/>
    <w:rsid w:val="00A0722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4AA5"/>
    <w:rsid w:val="00A150B2"/>
    <w:rsid w:val="00A1566A"/>
    <w:rsid w:val="00A165BF"/>
    <w:rsid w:val="00A16E83"/>
    <w:rsid w:val="00A172E8"/>
    <w:rsid w:val="00A179FF"/>
    <w:rsid w:val="00A216DF"/>
    <w:rsid w:val="00A217A3"/>
    <w:rsid w:val="00A21A36"/>
    <w:rsid w:val="00A21DF7"/>
    <w:rsid w:val="00A22401"/>
    <w:rsid w:val="00A2275C"/>
    <w:rsid w:val="00A22A44"/>
    <w:rsid w:val="00A23C0B"/>
    <w:rsid w:val="00A24F25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001A"/>
    <w:rsid w:val="00A407E6"/>
    <w:rsid w:val="00A41278"/>
    <w:rsid w:val="00A428FB"/>
    <w:rsid w:val="00A429C7"/>
    <w:rsid w:val="00A42B2D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501C9"/>
    <w:rsid w:val="00A50506"/>
    <w:rsid w:val="00A50F0F"/>
    <w:rsid w:val="00A51BC6"/>
    <w:rsid w:val="00A51BD6"/>
    <w:rsid w:val="00A521A3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340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A6E"/>
    <w:rsid w:val="00A60CF0"/>
    <w:rsid w:val="00A61429"/>
    <w:rsid w:val="00A61514"/>
    <w:rsid w:val="00A61645"/>
    <w:rsid w:val="00A61E68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E88"/>
    <w:rsid w:val="00A7611B"/>
    <w:rsid w:val="00A762CB"/>
    <w:rsid w:val="00A77C01"/>
    <w:rsid w:val="00A8056E"/>
    <w:rsid w:val="00A8132F"/>
    <w:rsid w:val="00A814BC"/>
    <w:rsid w:val="00A8203B"/>
    <w:rsid w:val="00A82D58"/>
    <w:rsid w:val="00A8399D"/>
    <w:rsid w:val="00A83E3D"/>
    <w:rsid w:val="00A8443A"/>
    <w:rsid w:val="00A8477E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791"/>
    <w:rsid w:val="00A90E72"/>
    <w:rsid w:val="00A90F68"/>
    <w:rsid w:val="00A9139B"/>
    <w:rsid w:val="00A916AD"/>
    <w:rsid w:val="00A92286"/>
    <w:rsid w:val="00A922A2"/>
    <w:rsid w:val="00A93050"/>
    <w:rsid w:val="00A931F9"/>
    <w:rsid w:val="00A9327B"/>
    <w:rsid w:val="00A9361B"/>
    <w:rsid w:val="00A93B69"/>
    <w:rsid w:val="00A94172"/>
    <w:rsid w:val="00A9432A"/>
    <w:rsid w:val="00A94335"/>
    <w:rsid w:val="00A95C8A"/>
    <w:rsid w:val="00A963C7"/>
    <w:rsid w:val="00A96C23"/>
    <w:rsid w:val="00A97FD7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4CFD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4DB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5FF"/>
    <w:rsid w:val="00AC1A6D"/>
    <w:rsid w:val="00AC209E"/>
    <w:rsid w:val="00AC250E"/>
    <w:rsid w:val="00AC2962"/>
    <w:rsid w:val="00AC3CF7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B37"/>
    <w:rsid w:val="00AD0EB6"/>
    <w:rsid w:val="00AD11F7"/>
    <w:rsid w:val="00AD1DB7"/>
    <w:rsid w:val="00AD1E29"/>
    <w:rsid w:val="00AD2710"/>
    <w:rsid w:val="00AD2852"/>
    <w:rsid w:val="00AD333D"/>
    <w:rsid w:val="00AD3976"/>
    <w:rsid w:val="00AD4D2A"/>
    <w:rsid w:val="00AD519B"/>
    <w:rsid w:val="00AD542F"/>
    <w:rsid w:val="00AD56C1"/>
    <w:rsid w:val="00AD5FBE"/>
    <w:rsid w:val="00AD6598"/>
    <w:rsid w:val="00AD72DA"/>
    <w:rsid w:val="00AD7305"/>
    <w:rsid w:val="00AD75B2"/>
    <w:rsid w:val="00AD7A53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3B96"/>
    <w:rsid w:val="00AE41B1"/>
    <w:rsid w:val="00AE466A"/>
    <w:rsid w:val="00AE4DDA"/>
    <w:rsid w:val="00AE59EC"/>
    <w:rsid w:val="00AE61B5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6C8"/>
    <w:rsid w:val="00AF795C"/>
    <w:rsid w:val="00B00752"/>
    <w:rsid w:val="00B00B7B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4D6"/>
    <w:rsid w:val="00B10558"/>
    <w:rsid w:val="00B109F1"/>
    <w:rsid w:val="00B12EF9"/>
    <w:rsid w:val="00B13666"/>
    <w:rsid w:val="00B143EF"/>
    <w:rsid w:val="00B14680"/>
    <w:rsid w:val="00B149F1"/>
    <w:rsid w:val="00B1547D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3CB3"/>
    <w:rsid w:val="00B2409B"/>
    <w:rsid w:val="00B243F2"/>
    <w:rsid w:val="00B2485C"/>
    <w:rsid w:val="00B25762"/>
    <w:rsid w:val="00B25981"/>
    <w:rsid w:val="00B25B40"/>
    <w:rsid w:val="00B25FDE"/>
    <w:rsid w:val="00B26AB0"/>
    <w:rsid w:val="00B26AD2"/>
    <w:rsid w:val="00B26CA2"/>
    <w:rsid w:val="00B26F76"/>
    <w:rsid w:val="00B30B4E"/>
    <w:rsid w:val="00B31246"/>
    <w:rsid w:val="00B322E8"/>
    <w:rsid w:val="00B32347"/>
    <w:rsid w:val="00B324FC"/>
    <w:rsid w:val="00B326FF"/>
    <w:rsid w:val="00B32864"/>
    <w:rsid w:val="00B32B18"/>
    <w:rsid w:val="00B33C82"/>
    <w:rsid w:val="00B340AA"/>
    <w:rsid w:val="00B34A9F"/>
    <w:rsid w:val="00B34B80"/>
    <w:rsid w:val="00B3501B"/>
    <w:rsid w:val="00B35947"/>
    <w:rsid w:val="00B35CDA"/>
    <w:rsid w:val="00B35FB2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2DE1"/>
    <w:rsid w:val="00B435B1"/>
    <w:rsid w:val="00B4367F"/>
    <w:rsid w:val="00B438BA"/>
    <w:rsid w:val="00B44493"/>
    <w:rsid w:val="00B4469B"/>
    <w:rsid w:val="00B44F0E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7D2"/>
    <w:rsid w:val="00B51805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DA8"/>
    <w:rsid w:val="00B6186B"/>
    <w:rsid w:val="00B61BE2"/>
    <w:rsid w:val="00B6266F"/>
    <w:rsid w:val="00B62907"/>
    <w:rsid w:val="00B62E0B"/>
    <w:rsid w:val="00B63C32"/>
    <w:rsid w:val="00B64059"/>
    <w:rsid w:val="00B64434"/>
    <w:rsid w:val="00B657E1"/>
    <w:rsid w:val="00B659C5"/>
    <w:rsid w:val="00B66559"/>
    <w:rsid w:val="00B6713A"/>
    <w:rsid w:val="00B70272"/>
    <w:rsid w:val="00B70D58"/>
    <w:rsid w:val="00B711CE"/>
    <w:rsid w:val="00B71CA8"/>
    <w:rsid w:val="00B71DC8"/>
    <w:rsid w:val="00B73A6A"/>
    <w:rsid w:val="00B746C6"/>
    <w:rsid w:val="00B74B5B"/>
    <w:rsid w:val="00B7604C"/>
    <w:rsid w:val="00B762B9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3F"/>
    <w:rsid w:val="00B84BFE"/>
    <w:rsid w:val="00B853BE"/>
    <w:rsid w:val="00B8579F"/>
    <w:rsid w:val="00B86476"/>
    <w:rsid w:val="00B86A3D"/>
    <w:rsid w:val="00B86A65"/>
    <w:rsid w:val="00B86E6D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20A"/>
    <w:rsid w:val="00B9455D"/>
    <w:rsid w:val="00B94E17"/>
    <w:rsid w:val="00B957FE"/>
    <w:rsid w:val="00B958CD"/>
    <w:rsid w:val="00B95B76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A6B"/>
    <w:rsid w:val="00BA7E4E"/>
    <w:rsid w:val="00BA7E92"/>
    <w:rsid w:val="00BB001A"/>
    <w:rsid w:val="00BB0149"/>
    <w:rsid w:val="00BB086D"/>
    <w:rsid w:val="00BB1548"/>
    <w:rsid w:val="00BB18A9"/>
    <w:rsid w:val="00BB1CE7"/>
    <w:rsid w:val="00BB2FD3"/>
    <w:rsid w:val="00BB2FDF"/>
    <w:rsid w:val="00BB2FFF"/>
    <w:rsid w:val="00BB5545"/>
    <w:rsid w:val="00BB58B2"/>
    <w:rsid w:val="00BB5A12"/>
    <w:rsid w:val="00BB5FCB"/>
    <w:rsid w:val="00BB604B"/>
    <w:rsid w:val="00BB79C5"/>
    <w:rsid w:val="00BB79F3"/>
    <w:rsid w:val="00BC00EC"/>
    <w:rsid w:val="00BC01DD"/>
    <w:rsid w:val="00BC04E1"/>
    <w:rsid w:val="00BC08C5"/>
    <w:rsid w:val="00BC12FB"/>
    <w:rsid w:val="00BC13BA"/>
    <w:rsid w:val="00BC160A"/>
    <w:rsid w:val="00BC162B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72B"/>
    <w:rsid w:val="00BC6BC1"/>
    <w:rsid w:val="00BC6FD6"/>
    <w:rsid w:val="00BC758B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3B1"/>
    <w:rsid w:val="00BF2644"/>
    <w:rsid w:val="00BF2B6F"/>
    <w:rsid w:val="00BF351A"/>
    <w:rsid w:val="00BF3914"/>
    <w:rsid w:val="00BF49B1"/>
    <w:rsid w:val="00BF507C"/>
    <w:rsid w:val="00BF531E"/>
    <w:rsid w:val="00BF5552"/>
    <w:rsid w:val="00BF5ABE"/>
    <w:rsid w:val="00BF5CC9"/>
    <w:rsid w:val="00BF6B41"/>
    <w:rsid w:val="00BF6CBF"/>
    <w:rsid w:val="00BF73F2"/>
    <w:rsid w:val="00BF76AC"/>
    <w:rsid w:val="00C01671"/>
    <w:rsid w:val="00C0235E"/>
    <w:rsid w:val="00C02419"/>
    <w:rsid w:val="00C02766"/>
    <w:rsid w:val="00C02F76"/>
    <w:rsid w:val="00C03231"/>
    <w:rsid w:val="00C03B65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4B22"/>
    <w:rsid w:val="00C167DB"/>
    <w:rsid w:val="00C16C30"/>
    <w:rsid w:val="00C20A00"/>
    <w:rsid w:val="00C21673"/>
    <w:rsid w:val="00C21C7A"/>
    <w:rsid w:val="00C22C56"/>
    <w:rsid w:val="00C23130"/>
    <w:rsid w:val="00C24631"/>
    <w:rsid w:val="00C24E16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799"/>
    <w:rsid w:val="00C30E58"/>
    <w:rsid w:val="00C31215"/>
    <w:rsid w:val="00C312BD"/>
    <w:rsid w:val="00C31768"/>
    <w:rsid w:val="00C3198E"/>
    <w:rsid w:val="00C31D5C"/>
    <w:rsid w:val="00C31F63"/>
    <w:rsid w:val="00C32217"/>
    <w:rsid w:val="00C3400F"/>
    <w:rsid w:val="00C344A0"/>
    <w:rsid w:val="00C34B64"/>
    <w:rsid w:val="00C34C36"/>
    <w:rsid w:val="00C352B3"/>
    <w:rsid w:val="00C352FE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2B30"/>
    <w:rsid w:val="00C4304C"/>
    <w:rsid w:val="00C43315"/>
    <w:rsid w:val="00C43F62"/>
    <w:rsid w:val="00C44C7A"/>
    <w:rsid w:val="00C45127"/>
    <w:rsid w:val="00C452F5"/>
    <w:rsid w:val="00C45512"/>
    <w:rsid w:val="00C45653"/>
    <w:rsid w:val="00C46555"/>
    <w:rsid w:val="00C46B15"/>
    <w:rsid w:val="00C46F7D"/>
    <w:rsid w:val="00C4728C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71C"/>
    <w:rsid w:val="00C53EB3"/>
    <w:rsid w:val="00C542D4"/>
    <w:rsid w:val="00C54D71"/>
    <w:rsid w:val="00C55A3A"/>
    <w:rsid w:val="00C563F5"/>
    <w:rsid w:val="00C570F7"/>
    <w:rsid w:val="00C57475"/>
    <w:rsid w:val="00C574BB"/>
    <w:rsid w:val="00C60B86"/>
    <w:rsid w:val="00C61E91"/>
    <w:rsid w:val="00C62254"/>
    <w:rsid w:val="00C62CD5"/>
    <w:rsid w:val="00C636E6"/>
    <w:rsid w:val="00C639D6"/>
    <w:rsid w:val="00C63F8E"/>
    <w:rsid w:val="00C64769"/>
    <w:rsid w:val="00C647FB"/>
    <w:rsid w:val="00C64DB7"/>
    <w:rsid w:val="00C65262"/>
    <w:rsid w:val="00C654E0"/>
    <w:rsid w:val="00C67681"/>
    <w:rsid w:val="00C67719"/>
    <w:rsid w:val="00C67A10"/>
    <w:rsid w:val="00C67EAB"/>
    <w:rsid w:val="00C70DFF"/>
    <w:rsid w:val="00C711A8"/>
    <w:rsid w:val="00C720AC"/>
    <w:rsid w:val="00C743D4"/>
    <w:rsid w:val="00C74FEE"/>
    <w:rsid w:val="00C75327"/>
    <w:rsid w:val="00C75A6B"/>
    <w:rsid w:val="00C763B6"/>
    <w:rsid w:val="00C7644F"/>
    <w:rsid w:val="00C768F6"/>
    <w:rsid w:val="00C80073"/>
    <w:rsid w:val="00C805E7"/>
    <w:rsid w:val="00C80DEA"/>
    <w:rsid w:val="00C80ED7"/>
    <w:rsid w:val="00C815A8"/>
    <w:rsid w:val="00C81904"/>
    <w:rsid w:val="00C828B6"/>
    <w:rsid w:val="00C832DC"/>
    <w:rsid w:val="00C8377F"/>
    <w:rsid w:val="00C83D54"/>
    <w:rsid w:val="00C852A9"/>
    <w:rsid w:val="00C8646D"/>
    <w:rsid w:val="00C864DD"/>
    <w:rsid w:val="00C86703"/>
    <w:rsid w:val="00C876BC"/>
    <w:rsid w:val="00C91A35"/>
    <w:rsid w:val="00C91DE3"/>
    <w:rsid w:val="00C9207A"/>
    <w:rsid w:val="00C92C7F"/>
    <w:rsid w:val="00C931CC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4CA5"/>
    <w:rsid w:val="00CA505A"/>
    <w:rsid w:val="00CA5231"/>
    <w:rsid w:val="00CA59DD"/>
    <w:rsid w:val="00CA6B14"/>
    <w:rsid w:val="00CB008E"/>
    <w:rsid w:val="00CB01FA"/>
    <w:rsid w:val="00CB0737"/>
    <w:rsid w:val="00CB097A"/>
    <w:rsid w:val="00CB0E3E"/>
    <w:rsid w:val="00CB1E87"/>
    <w:rsid w:val="00CB24A2"/>
    <w:rsid w:val="00CB26EC"/>
    <w:rsid w:val="00CB2881"/>
    <w:rsid w:val="00CB2D2A"/>
    <w:rsid w:val="00CB4793"/>
    <w:rsid w:val="00CB5B1E"/>
    <w:rsid w:val="00CB67DC"/>
    <w:rsid w:val="00CB6AB3"/>
    <w:rsid w:val="00CB787A"/>
    <w:rsid w:val="00CC0C4A"/>
    <w:rsid w:val="00CC12E2"/>
    <w:rsid w:val="00CC17F0"/>
    <w:rsid w:val="00CC1853"/>
    <w:rsid w:val="00CC1D13"/>
    <w:rsid w:val="00CC1FAE"/>
    <w:rsid w:val="00CC2042"/>
    <w:rsid w:val="00CC30CC"/>
    <w:rsid w:val="00CC3A23"/>
    <w:rsid w:val="00CC3BD5"/>
    <w:rsid w:val="00CC3CD6"/>
    <w:rsid w:val="00CC426A"/>
    <w:rsid w:val="00CC50D9"/>
    <w:rsid w:val="00CC6335"/>
    <w:rsid w:val="00CC70D9"/>
    <w:rsid w:val="00CC7297"/>
    <w:rsid w:val="00CC737C"/>
    <w:rsid w:val="00CC737E"/>
    <w:rsid w:val="00CD087D"/>
    <w:rsid w:val="00CD0F5D"/>
    <w:rsid w:val="00CD1C0B"/>
    <w:rsid w:val="00CD1E60"/>
    <w:rsid w:val="00CD239A"/>
    <w:rsid w:val="00CD469A"/>
    <w:rsid w:val="00CD5098"/>
    <w:rsid w:val="00CD5512"/>
    <w:rsid w:val="00CD5BCB"/>
    <w:rsid w:val="00CD6B7C"/>
    <w:rsid w:val="00CD6E3D"/>
    <w:rsid w:val="00CD71AB"/>
    <w:rsid w:val="00CD7771"/>
    <w:rsid w:val="00CD7958"/>
    <w:rsid w:val="00CE0109"/>
    <w:rsid w:val="00CE07D6"/>
    <w:rsid w:val="00CE1EB4"/>
    <w:rsid w:val="00CE1FC5"/>
    <w:rsid w:val="00CE46E5"/>
    <w:rsid w:val="00CE485A"/>
    <w:rsid w:val="00CE4CF4"/>
    <w:rsid w:val="00CE5279"/>
    <w:rsid w:val="00CE5528"/>
    <w:rsid w:val="00CE5A78"/>
    <w:rsid w:val="00CE6A8D"/>
    <w:rsid w:val="00CE6FD9"/>
    <w:rsid w:val="00CE73E7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5F7D"/>
    <w:rsid w:val="00CF60B5"/>
    <w:rsid w:val="00D004FA"/>
    <w:rsid w:val="00D01B21"/>
    <w:rsid w:val="00D01E2F"/>
    <w:rsid w:val="00D0213C"/>
    <w:rsid w:val="00D030B7"/>
    <w:rsid w:val="00D03102"/>
    <w:rsid w:val="00D03420"/>
    <w:rsid w:val="00D03727"/>
    <w:rsid w:val="00D0378A"/>
    <w:rsid w:val="00D03D32"/>
    <w:rsid w:val="00D04189"/>
    <w:rsid w:val="00D04289"/>
    <w:rsid w:val="00D04E17"/>
    <w:rsid w:val="00D05132"/>
    <w:rsid w:val="00D05EA9"/>
    <w:rsid w:val="00D071F8"/>
    <w:rsid w:val="00D07252"/>
    <w:rsid w:val="00D074F4"/>
    <w:rsid w:val="00D07CE1"/>
    <w:rsid w:val="00D10150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B61"/>
    <w:rsid w:val="00D15F43"/>
    <w:rsid w:val="00D16326"/>
    <w:rsid w:val="00D16853"/>
    <w:rsid w:val="00D16E87"/>
    <w:rsid w:val="00D17C6A"/>
    <w:rsid w:val="00D20B8B"/>
    <w:rsid w:val="00D2162C"/>
    <w:rsid w:val="00D217DB"/>
    <w:rsid w:val="00D21A3C"/>
    <w:rsid w:val="00D233F1"/>
    <w:rsid w:val="00D24765"/>
    <w:rsid w:val="00D256F8"/>
    <w:rsid w:val="00D259EB"/>
    <w:rsid w:val="00D25AA0"/>
    <w:rsid w:val="00D2685C"/>
    <w:rsid w:val="00D26A3B"/>
    <w:rsid w:val="00D26BD6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29F"/>
    <w:rsid w:val="00D36371"/>
    <w:rsid w:val="00D370A3"/>
    <w:rsid w:val="00D41005"/>
    <w:rsid w:val="00D41CC4"/>
    <w:rsid w:val="00D437D8"/>
    <w:rsid w:val="00D438E0"/>
    <w:rsid w:val="00D44994"/>
    <w:rsid w:val="00D44A87"/>
    <w:rsid w:val="00D45C8D"/>
    <w:rsid w:val="00D45DF3"/>
    <w:rsid w:val="00D46174"/>
    <w:rsid w:val="00D47AE5"/>
    <w:rsid w:val="00D47DD0"/>
    <w:rsid w:val="00D50183"/>
    <w:rsid w:val="00D51D12"/>
    <w:rsid w:val="00D52F5D"/>
    <w:rsid w:val="00D52F94"/>
    <w:rsid w:val="00D5362B"/>
    <w:rsid w:val="00D54C3F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ABB"/>
    <w:rsid w:val="00D60C8D"/>
    <w:rsid w:val="00D611EE"/>
    <w:rsid w:val="00D61368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04"/>
    <w:rsid w:val="00D66E18"/>
    <w:rsid w:val="00D6734D"/>
    <w:rsid w:val="00D67733"/>
    <w:rsid w:val="00D67823"/>
    <w:rsid w:val="00D679CF"/>
    <w:rsid w:val="00D679D3"/>
    <w:rsid w:val="00D70A36"/>
    <w:rsid w:val="00D72592"/>
    <w:rsid w:val="00D72DE1"/>
    <w:rsid w:val="00D73469"/>
    <w:rsid w:val="00D7356F"/>
    <w:rsid w:val="00D73587"/>
    <w:rsid w:val="00D73EBB"/>
    <w:rsid w:val="00D73F90"/>
    <w:rsid w:val="00D74B92"/>
    <w:rsid w:val="00D751FB"/>
    <w:rsid w:val="00D754A6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272"/>
    <w:rsid w:val="00D82494"/>
    <w:rsid w:val="00D82ACB"/>
    <w:rsid w:val="00D83276"/>
    <w:rsid w:val="00D833C5"/>
    <w:rsid w:val="00D8347E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87E42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157"/>
    <w:rsid w:val="00D95600"/>
    <w:rsid w:val="00D95900"/>
    <w:rsid w:val="00D96639"/>
    <w:rsid w:val="00D9683C"/>
    <w:rsid w:val="00D97493"/>
    <w:rsid w:val="00D977A0"/>
    <w:rsid w:val="00D97884"/>
    <w:rsid w:val="00D97C79"/>
    <w:rsid w:val="00D97F43"/>
    <w:rsid w:val="00DA0712"/>
    <w:rsid w:val="00DA0A7F"/>
    <w:rsid w:val="00DA1709"/>
    <w:rsid w:val="00DA1C31"/>
    <w:rsid w:val="00DA20BC"/>
    <w:rsid w:val="00DA2575"/>
    <w:rsid w:val="00DA26BA"/>
    <w:rsid w:val="00DA272E"/>
    <w:rsid w:val="00DA2ED7"/>
    <w:rsid w:val="00DA39E3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011"/>
    <w:rsid w:val="00DB0176"/>
    <w:rsid w:val="00DB0404"/>
    <w:rsid w:val="00DB069C"/>
    <w:rsid w:val="00DB08DD"/>
    <w:rsid w:val="00DB1155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7AC"/>
    <w:rsid w:val="00DB3B82"/>
    <w:rsid w:val="00DB4420"/>
    <w:rsid w:val="00DB485D"/>
    <w:rsid w:val="00DB4C6E"/>
    <w:rsid w:val="00DB5293"/>
    <w:rsid w:val="00DB5BD2"/>
    <w:rsid w:val="00DB6ED8"/>
    <w:rsid w:val="00DB7457"/>
    <w:rsid w:val="00DB7BFF"/>
    <w:rsid w:val="00DC1301"/>
    <w:rsid w:val="00DC1327"/>
    <w:rsid w:val="00DC135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0404"/>
    <w:rsid w:val="00DD0499"/>
    <w:rsid w:val="00DD12C5"/>
    <w:rsid w:val="00DD2025"/>
    <w:rsid w:val="00DD219C"/>
    <w:rsid w:val="00DD22EA"/>
    <w:rsid w:val="00DD23A0"/>
    <w:rsid w:val="00DD36AD"/>
    <w:rsid w:val="00DD3EF5"/>
    <w:rsid w:val="00DD4290"/>
    <w:rsid w:val="00DD53FA"/>
    <w:rsid w:val="00DD58C2"/>
    <w:rsid w:val="00DD5F42"/>
    <w:rsid w:val="00DD617B"/>
    <w:rsid w:val="00DD6A9E"/>
    <w:rsid w:val="00DD6D4E"/>
    <w:rsid w:val="00DD79A6"/>
    <w:rsid w:val="00DD7E3C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70CB"/>
    <w:rsid w:val="00DE7947"/>
    <w:rsid w:val="00DE7C00"/>
    <w:rsid w:val="00DF03E9"/>
    <w:rsid w:val="00DF03ED"/>
    <w:rsid w:val="00DF04EE"/>
    <w:rsid w:val="00DF0BD2"/>
    <w:rsid w:val="00DF0BF4"/>
    <w:rsid w:val="00DF10B2"/>
    <w:rsid w:val="00DF179D"/>
    <w:rsid w:val="00DF1E9C"/>
    <w:rsid w:val="00DF1EC8"/>
    <w:rsid w:val="00DF2168"/>
    <w:rsid w:val="00DF2D2C"/>
    <w:rsid w:val="00DF2DCC"/>
    <w:rsid w:val="00DF4572"/>
    <w:rsid w:val="00DF4658"/>
    <w:rsid w:val="00DF5A1C"/>
    <w:rsid w:val="00DF5C5B"/>
    <w:rsid w:val="00DF6001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1E14"/>
    <w:rsid w:val="00E023E5"/>
    <w:rsid w:val="00E02432"/>
    <w:rsid w:val="00E02B20"/>
    <w:rsid w:val="00E04022"/>
    <w:rsid w:val="00E04DC9"/>
    <w:rsid w:val="00E05871"/>
    <w:rsid w:val="00E06528"/>
    <w:rsid w:val="00E066DB"/>
    <w:rsid w:val="00E0728F"/>
    <w:rsid w:val="00E0749C"/>
    <w:rsid w:val="00E0752D"/>
    <w:rsid w:val="00E0755C"/>
    <w:rsid w:val="00E07679"/>
    <w:rsid w:val="00E10696"/>
    <w:rsid w:val="00E108F9"/>
    <w:rsid w:val="00E112CA"/>
    <w:rsid w:val="00E11355"/>
    <w:rsid w:val="00E13760"/>
    <w:rsid w:val="00E14966"/>
    <w:rsid w:val="00E14A7E"/>
    <w:rsid w:val="00E151E1"/>
    <w:rsid w:val="00E15AB0"/>
    <w:rsid w:val="00E15DA4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795"/>
    <w:rsid w:val="00E25F89"/>
    <w:rsid w:val="00E26009"/>
    <w:rsid w:val="00E26387"/>
    <w:rsid w:val="00E274C4"/>
    <w:rsid w:val="00E307E7"/>
    <w:rsid w:val="00E30808"/>
    <w:rsid w:val="00E3117A"/>
    <w:rsid w:val="00E311C3"/>
    <w:rsid w:val="00E32D62"/>
    <w:rsid w:val="00E32DCF"/>
    <w:rsid w:val="00E339DC"/>
    <w:rsid w:val="00E33DF0"/>
    <w:rsid w:val="00E33E15"/>
    <w:rsid w:val="00E345E7"/>
    <w:rsid w:val="00E353A4"/>
    <w:rsid w:val="00E35F70"/>
    <w:rsid w:val="00E361B8"/>
    <w:rsid w:val="00E36A1B"/>
    <w:rsid w:val="00E37DDE"/>
    <w:rsid w:val="00E40949"/>
    <w:rsid w:val="00E40C38"/>
    <w:rsid w:val="00E42428"/>
    <w:rsid w:val="00E42550"/>
    <w:rsid w:val="00E429ED"/>
    <w:rsid w:val="00E43DE8"/>
    <w:rsid w:val="00E43F37"/>
    <w:rsid w:val="00E441E6"/>
    <w:rsid w:val="00E4420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6FB"/>
    <w:rsid w:val="00E52904"/>
    <w:rsid w:val="00E53122"/>
    <w:rsid w:val="00E532B0"/>
    <w:rsid w:val="00E5351B"/>
    <w:rsid w:val="00E536D3"/>
    <w:rsid w:val="00E53FA9"/>
    <w:rsid w:val="00E5414C"/>
    <w:rsid w:val="00E547B3"/>
    <w:rsid w:val="00E5513C"/>
    <w:rsid w:val="00E57050"/>
    <w:rsid w:val="00E5733D"/>
    <w:rsid w:val="00E57613"/>
    <w:rsid w:val="00E57EAC"/>
    <w:rsid w:val="00E60186"/>
    <w:rsid w:val="00E601C1"/>
    <w:rsid w:val="00E604EF"/>
    <w:rsid w:val="00E61CC0"/>
    <w:rsid w:val="00E6277B"/>
    <w:rsid w:val="00E62C58"/>
    <w:rsid w:val="00E63358"/>
    <w:rsid w:val="00E642F7"/>
    <w:rsid w:val="00E64424"/>
    <w:rsid w:val="00E64C99"/>
    <w:rsid w:val="00E64CD3"/>
    <w:rsid w:val="00E64DF8"/>
    <w:rsid w:val="00E64E8F"/>
    <w:rsid w:val="00E6579C"/>
    <w:rsid w:val="00E66248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1D5"/>
    <w:rsid w:val="00E763B4"/>
    <w:rsid w:val="00E77530"/>
    <w:rsid w:val="00E7756E"/>
    <w:rsid w:val="00E77848"/>
    <w:rsid w:val="00E779B3"/>
    <w:rsid w:val="00E804D2"/>
    <w:rsid w:val="00E80514"/>
    <w:rsid w:val="00E80E5B"/>
    <w:rsid w:val="00E80F44"/>
    <w:rsid w:val="00E816C5"/>
    <w:rsid w:val="00E81CA5"/>
    <w:rsid w:val="00E81CE0"/>
    <w:rsid w:val="00E81E7C"/>
    <w:rsid w:val="00E81F5C"/>
    <w:rsid w:val="00E82087"/>
    <w:rsid w:val="00E8224D"/>
    <w:rsid w:val="00E82391"/>
    <w:rsid w:val="00E823B0"/>
    <w:rsid w:val="00E844D8"/>
    <w:rsid w:val="00E8519F"/>
    <w:rsid w:val="00E85387"/>
    <w:rsid w:val="00E85CC3"/>
    <w:rsid w:val="00E85DEF"/>
    <w:rsid w:val="00E8644A"/>
    <w:rsid w:val="00E870A9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4A93"/>
    <w:rsid w:val="00E95634"/>
    <w:rsid w:val="00E95AD5"/>
    <w:rsid w:val="00E95BA6"/>
    <w:rsid w:val="00E97648"/>
    <w:rsid w:val="00EA07E9"/>
    <w:rsid w:val="00EA0E4A"/>
    <w:rsid w:val="00EA1A54"/>
    <w:rsid w:val="00EA2226"/>
    <w:rsid w:val="00EA2483"/>
    <w:rsid w:val="00EA26FC"/>
    <w:rsid w:val="00EA2FF7"/>
    <w:rsid w:val="00EA3499"/>
    <w:rsid w:val="00EA3B5A"/>
    <w:rsid w:val="00EA410E"/>
    <w:rsid w:val="00EA41C0"/>
    <w:rsid w:val="00EA4FD1"/>
    <w:rsid w:val="00EA53C2"/>
    <w:rsid w:val="00EA5695"/>
    <w:rsid w:val="00EA5B0A"/>
    <w:rsid w:val="00EA5B4B"/>
    <w:rsid w:val="00EA6185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29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6C4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22F"/>
    <w:rsid w:val="00EE4568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644"/>
    <w:rsid w:val="00EF63D1"/>
    <w:rsid w:val="00EF6513"/>
    <w:rsid w:val="00EF65E1"/>
    <w:rsid w:val="00EF6683"/>
    <w:rsid w:val="00EF6CAC"/>
    <w:rsid w:val="00EF7002"/>
    <w:rsid w:val="00EF712D"/>
    <w:rsid w:val="00EF769B"/>
    <w:rsid w:val="00F005DB"/>
    <w:rsid w:val="00F01FB1"/>
    <w:rsid w:val="00F02651"/>
    <w:rsid w:val="00F027BA"/>
    <w:rsid w:val="00F03E79"/>
    <w:rsid w:val="00F0628D"/>
    <w:rsid w:val="00F0661B"/>
    <w:rsid w:val="00F06651"/>
    <w:rsid w:val="00F0686A"/>
    <w:rsid w:val="00F06A8F"/>
    <w:rsid w:val="00F07027"/>
    <w:rsid w:val="00F07DE6"/>
    <w:rsid w:val="00F10382"/>
    <w:rsid w:val="00F1056C"/>
    <w:rsid w:val="00F107F1"/>
    <w:rsid w:val="00F10FC1"/>
    <w:rsid w:val="00F112FD"/>
    <w:rsid w:val="00F11EDD"/>
    <w:rsid w:val="00F12DA0"/>
    <w:rsid w:val="00F12E6F"/>
    <w:rsid w:val="00F133A1"/>
    <w:rsid w:val="00F13429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0F3"/>
    <w:rsid w:val="00F444ED"/>
    <w:rsid w:val="00F44EC5"/>
    <w:rsid w:val="00F470D6"/>
    <w:rsid w:val="00F473F5"/>
    <w:rsid w:val="00F47498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B1F"/>
    <w:rsid w:val="00F60BE9"/>
    <w:rsid w:val="00F61FD8"/>
    <w:rsid w:val="00F62472"/>
    <w:rsid w:val="00F62478"/>
    <w:rsid w:val="00F62DBF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71B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CC7"/>
    <w:rsid w:val="00F75D45"/>
    <w:rsid w:val="00F75F2F"/>
    <w:rsid w:val="00F76445"/>
    <w:rsid w:val="00F76D0C"/>
    <w:rsid w:val="00F76ECC"/>
    <w:rsid w:val="00F779FD"/>
    <w:rsid w:val="00F80399"/>
    <w:rsid w:val="00F80549"/>
    <w:rsid w:val="00F809F0"/>
    <w:rsid w:val="00F812C8"/>
    <w:rsid w:val="00F8132D"/>
    <w:rsid w:val="00F813AB"/>
    <w:rsid w:val="00F818AE"/>
    <w:rsid w:val="00F81B40"/>
    <w:rsid w:val="00F82082"/>
    <w:rsid w:val="00F820C4"/>
    <w:rsid w:val="00F834F1"/>
    <w:rsid w:val="00F83829"/>
    <w:rsid w:val="00F84069"/>
    <w:rsid w:val="00F843D7"/>
    <w:rsid w:val="00F84997"/>
    <w:rsid w:val="00F8503B"/>
    <w:rsid w:val="00F851F0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ADB"/>
    <w:rsid w:val="00F90E78"/>
    <w:rsid w:val="00F91113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0FF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67CA"/>
    <w:rsid w:val="00FA71F2"/>
    <w:rsid w:val="00FA7872"/>
    <w:rsid w:val="00FB0082"/>
    <w:rsid w:val="00FB0243"/>
    <w:rsid w:val="00FB0AC3"/>
    <w:rsid w:val="00FB102B"/>
    <w:rsid w:val="00FB1527"/>
    <w:rsid w:val="00FB1D1A"/>
    <w:rsid w:val="00FB1E67"/>
    <w:rsid w:val="00FB2537"/>
    <w:rsid w:val="00FB31BD"/>
    <w:rsid w:val="00FB338E"/>
    <w:rsid w:val="00FB33DC"/>
    <w:rsid w:val="00FB407A"/>
    <w:rsid w:val="00FB4338"/>
    <w:rsid w:val="00FB4521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0760"/>
    <w:rsid w:val="00FC1126"/>
    <w:rsid w:val="00FC1468"/>
    <w:rsid w:val="00FC223F"/>
    <w:rsid w:val="00FC2E01"/>
    <w:rsid w:val="00FC4668"/>
    <w:rsid w:val="00FC4729"/>
    <w:rsid w:val="00FC4A8C"/>
    <w:rsid w:val="00FC53DB"/>
    <w:rsid w:val="00FC58D7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2F6E"/>
    <w:rsid w:val="00FE3004"/>
    <w:rsid w:val="00FE31DC"/>
    <w:rsid w:val="00FE3465"/>
    <w:rsid w:val="00FE35A6"/>
    <w:rsid w:val="00FE3CC4"/>
    <w:rsid w:val="00FE672B"/>
    <w:rsid w:val="00FE67CF"/>
    <w:rsid w:val="00FE6B3A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104"/>
    <w:rsid w:val="00FF72C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목록 단락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等线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756E"/>
    <w:rPr>
      <w:rFonts w:eastAsia="等线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54007-7864-46E1-A273-E2942E531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Futurewei - Hao Bi</cp:lastModifiedBy>
  <cp:revision>5</cp:revision>
  <cp:lastPrinted>2007-06-18T22:08:00Z</cp:lastPrinted>
  <dcterms:created xsi:type="dcterms:W3CDTF">2021-04-12T17:10:00Z</dcterms:created>
  <dcterms:modified xsi:type="dcterms:W3CDTF">2021-04-12T17:13:00Z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